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6716" w14:textId="77777777" w:rsidR="000D142B" w:rsidRPr="007231EC" w:rsidRDefault="000D142B" w:rsidP="000D142B">
      <w:pPr>
        <w:shd w:val="clear" w:color="auto" w:fill="FFFFFF"/>
        <w:jc w:val="center"/>
        <w:rPr>
          <w:sz w:val="18"/>
          <w:szCs w:val="18"/>
        </w:rPr>
      </w:pPr>
      <w:bookmarkStart w:id="0" w:name="_GoBack"/>
    </w:p>
    <w:p w14:paraId="694BBAB9" w14:textId="77777777" w:rsidR="00A20D1C" w:rsidRPr="007231EC" w:rsidRDefault="00A20D1C" w:rsidP="00BB7CC0">
      <w:pPr>
        <w:pStyle w:val="ConsPlusNormal"/>
        <w:widowControl/>
        <w:tabs>
          <w:tab w:val="left" w:pos="-5245"/>
          <w:tab w:val="left" w:pos="-4111"/>
          <w:tab w:val="left" w:pos="1134"/>
        </w:tabs>
        <w:autoSpaceDE/>
        <w:autoSpaceDN/>
        <w:adjustRightInd/>
        <w:jc w:val="both"/>
        <w:rPr>
          <w:rFonts w:ascii="Times New Roman" w:hAnsi="Times New Roman" w:cs="Times New Roman"/>
          <w:sz w:val="24"/>
          <w:szCs w:val="24"/>
        </w:rPr>
      </w:pPr>
    </w:p>
    <w:p w14:paraId="194735FC" w14:textId="77777777" w:rsidR="00967154" w:rsidRPr="007231EC" w:rsidRDefault="004F4642" w:rsidP="00967154">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7231EC">
        <w:rPr>
          <w:rFonts w:ascii="Times New Roman" w:hAnsi="Times New Roman" w:cs="Times New Roman"/>
          <w:b/>
          <w:sz w:val="24"/>
          <w:szCs w:val="24"/>
        </w:rPr>
        <w:t xml:space="preserve">Регламент </w:t>
      </w:r>
    </w:p>
    <w:p w14:paraId="5BEEB1CD" w14:textId="77777777" w:rsidR="00967154" w:rsidRPr="007231EC" w:rsidRDefault="004F4642" w:rsidP="000D6109">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7231EC">
        <w:rPr>
          <w:rFonts w:ascii="Times New Roman" w:hAnsi="Times New Roman" w:cs="Times New Roman"/>
          <w:b/>
          <w:sz w:val="24"/>
          <w:szCs w:val="24"/>
        </w:rPr>
        <w:t>взаимодействия уполномоченного органа и заказчика при осуществлении закупок</w:t>
      </w:r>
    </w:p>
    <w:p w14:paraId="6F27FA95" w14:textId="77777777" w:rsidR="00967154" w:rsidRPr="007231EC" w:rsidRDefault="004F4642" w:rsidP="000D6109">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7231EC">
        <w:rPr>
          <w:rFonts w:ascii="Times New Roman" w:hAnsi="Times New Roman" w:cs="Times New Roman"/>
          <w:b/>
          <w:sz w:val="24"/>
          <w:szCs w:val="24"/>
        </w:rPr>
        <w:t>с использованием конкурентных способов определения поставщиков</w:t>
      </w:r>
    </w:p>
    <w:p w14:paraId="6BC522A8" w14:textId="77777777" w:rsidR="006D1674" w:rsidRPr="007231EC" w:rsidRDefault="004F4642" w:rsidP="000D6109">
      <w:pPr>
        <w:shd w:val="clear" w:color="auto" w:fill="FFFFFF"/>
        <w:spacing w:before="5"/>
        <w:jc w:val="center"/>
        <w:rPr>
          <w:b/>
          <w:sz w:val="24"/>
          <w:szCs w:val="24"/>
        </w:rPr>
      </w:pPr>
      <w:r w:rsidRPr="007231EC">
        <w:rPr>
          <w:b/>
          <w:sz w:val="24"/>
          <w:szCs w:val="24"/>
        </w:rPr>
        <w:t xml:space="preserve">(подрядчиков, исполнителей) для обеспечения муниципальных нужд </w:t>
      </w:r>
      <w:r w:rsidR="000D6109" w:rsidRPr="007231EC">
        <w:rPr>
          <w:b/>
          <w:sz w:val="24"/>
          <w:szCs w:val="24"/>
        </w:rPr>
        <w:t>Ржевского муниципального округа Тверской области.</w:t>
      </w:r>
    </w:p>
    <w:p w14:paraId="04CF830B" w14:textId="77777777" w:rsidR="006D1674" w:rsidRPr="007231EC" w:rsidRDefault="006D1674" w:rsidP="00BB7CC0">
      <w:pPr>
        <w:pStyle w:val="ConsPlusNormal"/>
        <w:widowControl/>
        <w:tabs>
          <w:tab w:val="left" w:pos="-5245"/>
          <w:tab w:val="left" w:pos="-4111"/>
          <w:tab w:val="left" w:pos="1134"/>
        </w:tabs>
        <w:autoSpaceDE/>
        <w:autoSpaceDN/>
        <w:adjustRightInd/>
        <w:jc w:val="both"/>
        <w:rPr>
          <w:rFonts w:ascii="Times New Roman" w:hAnsi="Times New Roman" w:cs="Times New Roman"/>
          <w:sz w:val="24"/>
          <w:szCs w:val="24"/>
        </w:rPr>
      </w:pPr>
    </w:p>
    <w:p w14:paraId="27E2E1CA" w14:textId="77777777" w:rsidR="00EB29BF" w:rsidRPr="007231EC" w:rsidRDefault="00EB29BF" w:rsidP="00EB29BF">
      <w:pPr>
        <w:jc w:val="center"/>
        <w:rPr>
          <w:sz w:val="24"/>
          <w:szCs w:val="24"/>
        </w:rPr>
      </w:pPr>
    </w:p>
    <w:p w14:paraId="45FCBCFA" w14:textId="77777777" w:rsidR="00EB29BF" w:rsidRPr="007231EC" w:rsidRDefault="00EB29BF" w:rsidP="00EB29BF">
      <w:pPr>
        <w:jc w:val="center"/>
        <w:outlineLvl w:val="1"/>
        <w:rPr>
          <w:b/>
          <w:sz w:val="24"/>
          <w:szCs w:val="24"/>
        </w:rPr>
      </w:pPr>
      <w:r w:rsidRPr="007231EC">
        <w:rPr>
          <w:b/>
          <w:sz w:val="24"/>
          <w:szCs w:val="24"/>
        </w:rPr>
        <w:t>1. Общие положения</w:t>
      </w:r>
      <w:r w:rsidR="00E5667C" w:rsidRPr="007231EC">
        <w:rPr>
          <w:b/>
          <w:sz w:val="24"/>
          <w:szCs w:val="24"/>
        </w:rPr>
        <w:t>.</w:t>
      </w:r>
    </w:p>
    <w:p w14:paraId="0BEA9E50" w14:textId="77777777" w:rsidR="00EB29BF" w:rsidRPr="007231EC" w:rsidRDefault="00EB29BF" w:rsidP="00EB29BF">
      <w:pPr>
        <w:ind w:firstLine="540"/>
        <w:jc w:val="both"/>
        <w:rPr>
          <w:sz w:val="24"/>
          <w:szCs w:val="24"/>
        </w:rPr>
      </w:pPr>
    </w:p>
    <w:p w14:paraId="42C80E39" w14:textId="0B5AE469" w:rsidR="00EB29BF" w:rsidRPr="007231EC" w:rsidRDefault="00EB29BF" w:rsidP="000D6109">
      <w:pPr>
        <w:shd w:val="clear" w:color="auto" w:fill="FFFFFF"/>
        <w:spacing w:before="5"/>
        <w:jc w:val="both"/>
        <w:rPr>
          <w:sz w:val="24"/>
          <w:szCs w:val="24"/>
        </w:rPr>
      </w:pPr>
      <w:r w:rsidRPr="007231EC">
        <w:rPr>
          <w:sz w:val="24"/>
          <w:szCs w:val="24"/>
        </w:rPr>
        <w:tab/>
        <w:t xml:space="preserve">1.1. </w:t>
      </w:r>
      <w:proofErr w:type="gramStart"/>
      <w:r w:rsidRPr="007231EC">
        <w:rPr>
          <w:sz w:val="24"/>
          <w:szCs w:val="24"/>
        </w:rPr>
        <w:t>Настоящим Регламентом взаимодействия уполномоченного органа и заказчика при осуществлении закупок с использованием конкурентных с</w:t>
      </w:r>
      <w:r w:rsidR="000D6109" w:rsidRPr="007231EC">
        <w:rPr>
          <w:sz w:val="24"/>
          <w:szCs w:val="24"/>
        </w:rPr>
        <w:t xml:space="preserve">пособов определения поставщиков </w:t>
      </w:r>
      <w:r w:rsidRPr="007231EC">
        <w:rPr>
          <w:sz w:val="24"/>
          <w:szCs w:val="24"/>
        </w:rPr>
        <w:t xml:space="preserve">(подрядчиков, исполнителей) для обеспечения муниципальных нужд </w:t>
      </w:r>
      <w:r w:rsidR="000D6109" w:rsidRPr="007231EC">
        <w:rPr>
          <w:sz w:val="24"/>
          <w:szCs w:val="24"/>
        </w:rPr>
        <w:t xml:space="preserve">Ржевского  муниципального округа Тверской области </w:t>
      </w:r>
      <w:r w:rsidRPr="007231EC">
        <w:rPr>
          <w:sz w:val="24"/>
          <w:szCs w:val="24"/>
        </w:rPr>
        <w:t xml:space="preserve">(далее – Регламент) определяется взаимодействие структурного подразделения Администрации </w:t>
      </w:r>
      <w:r w:rsidR="00534198" w:rsidRPr="007231EC">
        <w:rPr>
          <w:sz w:val="24"/>
          <w:szCs w:val="24"/>
        </w:rPr>
        <w:t xml:space="preserve">Ржевского </w:t>
      </w:r>
      <w:r w:rsidR="000D6109" w:rsidRPr="007231EC">
        <w:rPr>
          <w:sz w:val="24"/>
          <w:szCs w:val="24"/>
        </w:rPr>
        <w:t>муниципального округа Тверской области</w:t>
      </w:r>
      <w:r w:rsidRPr="007231EC">
        <w:rPr>
          <w:sz w:val="24"/>
          <w:szCs w:val="24"/>
        </w:rPr>
        <w:t xml:space="preserve">, уполномоченного на осуществление функций по осуществлению закупок с использованием конкурентных способов определения поставщиков (подрядчиков, исполнителей) для обеспечения муниципальных нужд </w:t>
      </w:r>
      <w:r w:rsidR="00534198" w:rsidRPr="007231EC">
        <w:rPr>
          <w:sz w:val="24"/>
          <w:szCs w:val="24"/>
        </w:rPr>
        <w:t xml:space="preserve">Ржевского </w:t>
      </w:r>
      <w:r w:rsidR="000D6109" w:rsidRPr="007231EC">
        <w:rPr>
          <w:sz w:val="24"/>
          <w:szCs w:val="24"/>
        </w:rPr>
        <w:t>муниципального</w:t>
      </w:r>
      <w:proofErr w:type="gramEnd"/>
      <w:r w:rsidR="000D6109" w:rsidRPr="007231EC">
        <w:rPr>
          <w:sz w:val="24"/>
          <w:szCs w:val="24"/>
        </w:rPr>
        <w:t xml:space="preserve"> округа Тверской области </w:t>
      </w:r>
      <w:r w:rsidRPr="007231EC">
        <w:rPr>
          <w:sz w:val="24"/>
          <w:szCs w:val="24"/>
        </w:rPr>
        <w:t xml:space="preserve">– Отдел закупок </w:t>
      </w:r>
      <w:r w:rsidR="000D6109" w:rsidRPr="007231EC">
        <w:rPr>
          <w:sz w:val="24"/>
          <w:szCs w:val="24"/>
        </w:rPr>
        <w:t>А</w:t>
      </w:r>
      <w:r w:rsidRPr="007231EC">
        <w:rPr>
          <w:sz w:val="24"/>
          <w:szCs w:val="24"/>
        </w:rPr>
        <w:t xml:space="preserve">дминистрации </w:t>
      </w:r>
      <w:r w:rsidR="000D6109" w:rsidRPr="007231EC">
        <w:rPr>
          <w:sz w:val="24"/>
          <w:szCs w:val="24"/>
        </w:rPr>
        <w:t xml:space="preserve">Ржевского  муниципального округа Тверской области </w:t>
      </w:r>
      <w:r w:rsidRPr="007231EC">
        <w:rPr>
          <w:sz w:val="24"/>
          <w:szCs w:val="24"/>
        </w:rPr>
        <w:t xml:space="preserve">(далее – Отдел закупок), и муниципальных органов и муниципальных казенных учреждений, </w:t>
      </w:r>
      <w:proofErr w:type="gramStart"/>
      <w:r w:rsidRPr="007231EC">
        <w:rPr>
          <w:sz w:val="24"/>
          <w:szCs w:val="24"/>
        </w:rPr>
        <w:t xml:space="preserve">действующих от имени </w:t>
      </w:r>
      <w:r w:rsidR="000D6109" w:rsidRPr="007231EC">
        <w:rPr>
          <w:sz w:val="24"/>
          <w:szCs w:val="24"/>
        </w:rPr>
        <w:t>Ржевского  муниципального округа Тверской области</w:t>
      </w:r>
      <w:r w:rsidRPr="007231EC">
        <w:rPr>
          <w:sz w:val="24"/>
          <w:szCs w:val="24"/>
        </w:rPr>
        <w:t xml:space="preserve">, уполномоченных принимать бюджетные обязательства в соответствии с бюджетным законодательством Российской Федерации от имени </w:t>
      </w:r>
      <w:r w:rsidR="000D6109" w:rsidRPr="007231EC">
        <w:rPr>
          <w:sz w:val="24"/>
          <w:szCs w:val="24"/>
        </w:rPr>
        <w:t>Ржевского  муниципального округа Тверской области</w:t>
      </w:r>
      <w:r w:rsidRPr="007231EC">
        <w:rPr>
          <w:sz w:val="24"/>
          <w:szCs w:val="24"/>
        </w:rPr>
        <w:t xml:space="preserve">, а также для муниципальных бюджетных учреждений </w:t>
      </w:r>
      <w:r w:rsidR="000D6109" w:rsidRPr="007231EC">
        <w:rPr>
          <w:sz w:val="24"/>
          <w:szCs w:val="24"/>
        </w:rPr>
        <w:t>Ржевского  муниципального округа Тверской области</w:t>
      </w:r>
      <w:r w:rsidRPr="007231EC">
        <w:rPr>
          <w:sz w:val="24"/>
          <w:szCs w:val="24"/>
        </w:rPr>
        <w:t xml:space="preserve">, осуществляющих закупки товаров, работ, услуг для обеспечения муниципальных нужд </w:t>
      </w:r>
      <w:r w:rsidR="00F86714" w:rsidRPr="007231EC">
        <w:rPr>
          <w:sz w:val="24"/>
          <w:szCs w:val="24"/>
        </w:rPr>
        <w:t>Ржевского муниципального округа Тверской области</w:t>
      </w:r>
      <w:r w:rsidRPr="007231EC">
        <w:rPr>
          <w:sz w:val="24"/>
          <w:szCs w:val="24"/>
        </w:rPr>
        <w:t xml:space="preserve"> (далее – заказчики) в соответствии с Федеральным законом от 05.04.2013</w:t>
      </w:r>
      <w:proofErr w:type="gramEnd"/>
      <w:r w:rsidRPr="007231EC">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FD66C2A" w14:textId="77777777" w:rsidR="00EB29BF" w:rsidRPr="007231EC" w:rsidRDefault="00EB29BF" w:rsidP="00EB29BF">
      <w:pPr>
        <w:widowControl/>
        <w:tabs>
          <w:tab w:val="left" w:pos="-4820"/>
        </w:tabs>
        <w:contextualSpacing/>
        <w:jc w:val="both"/>
        <w:rPr>
          <w:sz w:val="24"/>
          <w:szCs w:val="24"/>
        </w:rPr>
      </w:pPr>
      <w:r w:rsidRPr="007231EC">
        <w:rPr>
          <w:sz w:val="24"/>
          <w:szCs w:val="24"/>
        </w:rPr>
        <w:tab/>
        <w:t>1.2. Закупки с использованием конкурентных способов определения поставщиков (подрядчиков, исполнителей) (далее – закупки)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3000375D" w14:textId="77777777" w:rsidR="00EB29BF" w:rsidRPr="007231EC" w:rsidRDefault="00EB29BF" w:rsidP="00EB29BF">
      <w:pPr>
        <w:widowControl/>
        <w:tabs>
          <w:tab w:val="left" w:pos="-4820"/>
        </w:tabs>
        <w:contextualSpacing/>
        <w:jc w:val="both"/>
        <w:rPr>
          <w:sz w:val="24"/>
          <w:szCs w:val="24"/>
        </w:rPr>
      </w:pPr>
      <w:r w:rsidRPr="007231EC">
        <w:rPr>
          <w:sz w:val="24"/>
          <w:szCs w:val="24"/>
        </w:rPr>
        <w:tab/>
        <w:t xml:space="preserve">1.3. Заказчики осуществляют формирование и подачу заявок на проведение закупок в Отдел закупок в форме электронного и бумажного документа по формам, утвержденным Администрацией </w:t>
      </w:r>
      <w:r w:rsidR="00534198" w:rsidRPr="007231EC">
        <w:rPr>
          <w:sz w:val="24"/>
          <w:szCs w:val="24"/>
        </w:rPr>
        <w:t xml:space="preserve">Ржевского </w:t>
      </w:r>
      <w:r w:rsidR="000D6109" w:rsidRPr="007231EC">
        <w:rPr>
          <w:sz w:val="24"/>
          <w:szCs w:val="24"/>
        </w:rPr>
        <w:t>муниципального округа Тверской области</w:t>
      </w:r>
      <w:r w:rsidRPr="007231EC">
        <w:rPr>
          <w:sz w:val="24"/>
          <w:szCs w:val="24"/>
        </w:rPr>
        <w:t>.</w:t>
      </w:r>
    </w:p>
    <w:p w14:paraId="1358B5CB" w14:textId="77777777" w:rsidR="00EB29BF" w:rsidRPr="007231EC" w:rsidRDefault="00EB29BF" w:rsidP="00EB29BF">
      <w:pPr>
        <w:widowControl/>
        <w:tabs>
          <w:tab w:val="left" w:pos="-4820"/>
        </w:tabs>
        <w:contextualSpacing/>
        <w:jc w:val="both"/>
        <w:rPr>
          <w:sz w:val="24"/>
          <w:szCs w:val="24"/>
        </w:rPr>
      </w:pPr>
      <w:r w:rsidRPr="007231EC">
        <w:rPr>
          <w:sz w:val="24"/>
          <w:szCs w:val="24"/>
        </w:rPr>
        <w:tab/>
        <w:t>1.4. Размещение в единой информационной системе в сфере закупок документов, подлежащих такому размещению, обеспечивается Отделом закупок.</w:t>
      </w:r>
    </w:p>
    <w:p w14:paraId="4D42D967" w14:textId="77777777" w:rsidR="00EB29BF" w:rsidRPr="007231EC" w:rsidRDefault="00EB29BF" w:rsidP="00EB29BF">
      <w:pPr>
        <w:tabs>
          <w:tab w:val="left" w:pos="993"/>
        </w:tabs>
        <w:ind w:left="540"/>
        <w:contextualSpacing/>
        <w:jc w:val="both"/>
        <w:rPr>
          <w:sz w:val="24"/>
          <w:szCs w:val="24"/>
        </w:rPr>
      </w:pPr>
    </w:p>
    <w:p w14:paraId="189B2826" w14:textId="77777777" w:rsidR="00EB29BF" w:rsidRPr="007231EC" w:rsidRDefault="00EB29BF" w:rsidP="00EB29BF">
      <w:pPr>
        <w:tabs>
          <w:tab w:val="left" w:pos="993"/>
        </w:tabs>
        <w:contextualSpacing/>
        <w:jc w:val="center"/>
        <w:rPr>
          <w:b/>
          <w:sz w:val="24"/>
          <w:szCs w:val="24"/>
        </w:rPr>
      </w:pPr>
      <w:r w:rsidRPr="007231EC">
        <w:rPr>
          <w:b/>
          <w:sz w:val="24"/>
          <w:szCs w:val="24"/>
        </w:rPr>
        <w:t>2. Функции заказчиков</w:t>
      </w:r>
      <w:r w:rsidR="00E5667C" w:rsidRPr="007231EC">
        <w:rPr>
          <w:b/>
          <w:sz w:val="24"/>
          <w:szCs w:val="24"/>
        </w:rPr>
        <w:t>.</w:t>
      </w:r>
    </w:p>
    <w:p w14:paraId="13600A95" w14:textId="77777777" w:rsidR="00EB29BF" w:rsidRPr="007231EC" w:rsidRDefault="00EB29BF" w:rsidP="00EB29BF">
      <w:pPr>
        <w:tabs>
          <w:tab w:val="left" w:pos="993"/>
        </w:tabs>
        <w:ind w:left="360"/>
        <w:contextualSpacing/>
        <w:rPr>
          <w:sz w:val="24"/>
          <w:szCs w:val="24"/>
        </w:rPr>
      </w:pPr>
    </w:p>
    <w:p w14:paraId="6682A242" w14:textId="77777777" w:rsidR="00EB29BF" w:rsidRPr="007231EC" w:rsidRDefault="00EB29BF" w:rsidP="00912E5B">
      <w:pPr>
        <w:ind w:firstLine="720"/>
        <w:jc w:val="both"/>
        <w:rPr>
          <w:sz w:val="24"/>
          <w:szCs w:val="24"/>
        </w:rPr>
      </w:pPr>
      <w:r w:rsidRPr="007231EC">
        <w:rPr>
          <w:sz w:val="24"/>
          <w:szCs w:val="24"/>
        </w:rPr>
        <w:t>2.1. Заказчики в целях определения поставщиков осуществляют следующие функции:</w:t>
      </w:r>
    </w:p>
    <w:p w14:paraId="3C97BDA8" w14:textId="7B3219E3" w:rsidR="00B06CBC" w:rsidRPr="007231EC" w:rsidRDefault="00E5667C" w:rsidP="00912E5B">
      <w:pPr>
        <w:jc w:val="both"/>
        <w:rPr>
          <w:sz w:val="24"/>
          <w:szCs w:val="24"/>
          <w:shd w:val="clear" w:color="auto" w:fill="FFFFFF"/>
        </w:rPr>
      </w:pPr>
      <w:r w:rsidRPr="007231EC">
        <w:rPr>
          <w:sz w:val="24"/>
          <w:szCs w:val="24"/>
        </w:rPr>
        <w:t xml:space="preserve">2.1.1. </w:t>
      </w:r>
      <w:proofErr w:type="gramStart"/>
      <w:r w:rsidRPr="007231EC">
        <w:rPr>
          <w:sz w:val="24"/>
          <w:szCs w:val="24"/>
        </w:rPr>
        <w:t>П</w:t>
      </w:r>
      <w:r w:rsidR="00EB29BF" w:rsidRPr="007231EC">
        <w:rPr>
          <w:sz w:val="24"/>
          <w:szCs w:val="24"/>
        </w:rPr>
        <w:t>лан</w:t>
      </w:r>
      <w:r w:rsidRPr="007231EC">
        <w:rPr>
          <w:sz w:val="24"/>
          <w:szCs w:val="24"/>
        </w:rPr>
        <w:t xml:space="preserve">ируют закупки в соответствии с </w:t>
      </w:r>
      <w:r w:rsidR="00B06CBC" w:rsidRPr="007231EC">
        <w:rPr>
          <w:sz w:val="24"/>
          <w:szCs w:val="24"/>
        </w:rPr>
        <w:t>Положением о порядке</w:t>
      </w:r>
      <w:r w:rsidRPr="007231EC">
        <w:rPr>
          <w:sz w:val="24"/>
          <w:szCs w:val="24"/>
        </w:rPr>
        <w:t xml:space="preserve"> формирования, </w:t>
      </w:r>
      <w:r w:rsidR="00B06CBC" w:rsidRPr="007231EC">
        <w:rPr>
          <w:sz w:val="24"/>
          <w:szCs w:val="24"/>
        </w:rPr>
        <w:t>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w:t>
      </w:r>
      <w:proofErr w:type="gramEnd"/>
      <w:r w:rsidR="00B06CBC" w:rsidRPr="007231EC">
        <w:rPr>
          <w:sz w:val="24"/>
          <w:szCs w:val="24"/>
        </w:rPr>
        <w:t> закупок, утвержденным Постановлением Правительства РФ от 30 сентября 2019 г. N 1279 "О планах-графиках закупок и о признании утратившими силу отдельных решений Правительства Российской Федерации" (с изменениями и дополнениями)</w:t>
      </w:r>
      <w:r w:rsidR="00B06CBC" w:rsidRPr="007231EC">
        <w:rPr>
          <w:sz w:val="24"/>
          <w:szCs w:val="24"/>
          <w:shd w:val="clear" w:color="auto" w:fill="FFFFFF"/>
        </w:rPr>
        <w:t>.</w:t>
      </w:r>
      <w:r w:rsidR="00912E5B" w:rsidRPr="007231EC">
        <w:rPr>
          <w:sz w:val="24"/>
          <w:szCs w:val="24"/>
          <w:shd w:val="clear" w:color="auto" w:fill="FFFFFF"/>
        </w:rPr>
        <w:t xml:space="preserve"> </w:t>
      </w:r>
    </w:p>
    <w:p w14:paraId="4C181C70" w14:textId="7CD941B5" w:rsidR="00912E5B" w:rsidRPr="007231EC" w:rsidRDefault="00191DE0" w:rsidP="00912E5B">
      <w:pPr>
        <w:jc w:val="both"/>
        <w:rPr>
          <w:sz w:val="24"/>
          <w:szCs w:val="24"/>
        </w:rPr>
      </w:pPr>
      <w:r w:rsidRPr="007231EC">
        <w:rPr>
          <w:sz w:val="24"/>
          <w:szCs w:val="24"/>
          <w:shd w:val="clear" w:color="auto" w:fill="FFFFFF"/>
        </w:rPr>
        <w:t xml:space="preserve"> </w:t>
      </w:r>
      <w:r w:rsidR="00912E5B" w:rsidRPr="007231EC">
        <w:rPr>
          <w:sz w:val="24"/>
          <w:szCs w:val="24"/>
          <w:shd w:val="clear" w:color="auto" w:fill="FFFFFF"/>
        </w:rPr>
        <w:t xml:space="preserve">Ежегодно до 31 января предоставлять </w:t>
      </w:r>
      <w:r w:rsidRPr="007231EC">
        <w:rPr>
          <w:sz w:val="24"/>
          <w:szCs w:val="24"/>
          <w:shd w:val="clear" w:color="auto" w:fill="FFFFFF"/>
        </w:rPr>
        <w:t>перечень планируемых закупок на текущий год в Отдел закупок Администрации Ржевского муниципального округа Тверской области.</w:t>
      </w:r>
    </w:p>
    <w:p w14:paraId="24539D4A" w14:textId="08AF6BE4" w:rsidR="00EB29BF" w:rsidRPr="007231EC" w:rsidRDefault="00E5667C" w:rsidP="00912E5B">
      <w:pPr>
        <w:jc w:val="both"/>
        <w:rPr>
          <w:sz w:val="24"/>
          <w:szCs w:val="24"/>
        </w:rPr>
      </w:pPr>
      <w:r w:rsidRPr="007231EC">
        <w:rPr>
          <w:sz w:val="24"/>
          <w:szCs w:val="24"/>
        </w:rPr>
        <w:t>2.1.2. Обосновывают закупки.</w:t>
      </w:r>
    </w:p>
    <w:p w14:paraId="36C5EFC2" w14:textId="77777777" w:rsidR="00EB29BF" w:rsidRPr="007231EC" w:rsidRDefault="00EB29BF" w:rsidP="00EB29BF">
      <w:pPr>
        <w:ind w:firstLine="720"/>
        <w:jc w:val="both"/>
        <w:rPr>
          <w:sz w:val="24"/>
          <w:szCs w:val="24"/>
        </w:rPr>
      </w:pPr>
      <w:r w:rsidRPr="007231EC">
        <w:rPr>
          <w:sz w:val="24"/>
          <w:szCs w:val="24"/>
        </w:rPr>
        <w:lastRenderedPageBreak/>
        <w:t>2.1.3</w:t>
      </w:r>
      <w:r w:rsidR="00E5667C" w:rsidRPr="007231EC">
        <w:rPr>
          <w:sz w:val="24"/>
          <w:szCs w:val="24"/>
        </w:rPr>
        <w:t>. О</w:t>
      </w:r>
      <w:r w:rsidRPr="007231EC">
        <w:rPr>
          <w:sz w:val="24"/>
          <w:szCs w:val="24"/>
        </w:rPr>
        <w:t>босновывают начальну</w:t>
      </w:r>
      <w:r w:rsidR="00E5667C" w:rsidRPr="007231EC">
        <w:rPr>
          <w:sz w:val="24"/>
          <w:szCs w:val="24"/>
        </w:rPr>
        <w:t>ю (максимальную) цену контракта.</w:t>
      </w:r>
    </w:p>
    <w:p w14:paraId="628BB114" w14:textId="77777777" w:rsidR="00EB29BF" w:rsidRPr="007231EC" w:rsidRDefault="00E5667C" w:rsidP="00EB29BF">
      <w:pPr>
        <w:ind w:firstLine="720"/>
        <w:jc w:val="both"/>
        <w:rPr>
          <w:sz w:val="24"/>
          <w:szCs w:val="24"/>
        </w:rPr>
      </w:pPr>
      <w:r w:rsidRPr="007231EC">
        <w:rPr>
          <w:sz w:val="24"/>
          <w:szCs w:val="24"/>
        </w:rPr>
        <w:t>2.1.4. О</w:t>
      </w:r>
      <w:r w:rsidR="00EB29BF" w:rsidRPr="007231EC">
        <w:rPr>
          <w:sz w:val="24"/>
          <w:szCs w:val="24"/>
        </w:rPr>
        <w:t xml:space="preserve">беспечивают обязательное общественное обсуждение закупок (в случаях, установленных Правительством Российской Федерации, а также в иных случаях, прямо установленных законодательством Тверской области, муниципальными нормативными правовыми актами </w:t>
      </w:r>
      <w:r w:rsidR="000D6109" w:rsidRPr="007231EC">
        <w:rPr>
          <w:sz w:val="24"/>
          <w:szCs w:val="24"/>
        </w:rPr>
        <w:t xml:space="preserve">Ржевского муниципального округа Тверской области </w:t>
      </w:r>
      <w:r w:rsidR="00EB29BF" w:rsidRPr="007231EC">
        <w:rPr>
          <w:sz w:val="24"/>
          <w:szCs w:val="24"/>
        </w:rPr>
        <w:t>в дополнение к случаям, установленным Прави</w:t>
      </w:r>
      <w:r w:rsidRPr="007231EC">
        <w:rPr>
          <w:sz w:val="24"/>
          <w:szCs w:val="24"/>
        </w:rPr>
        <w:t>тельством Российской Федерации).</w:t>
      </w:r>
    </w:p>
    <w:p w14:paraId="241530AC" w14:textId="77777777" w:rsidR="00EB29BF" w:rsidRPr="007231EC" w:rsidRDefault="00E5667C" w:rsidP="00EB29BF">
      <w:pPr>
        <w:ind w:firstLine="720"/>
        <w:jc w:val="both"/>
        <w:rPr>
          <w:sz w:val="24"/>
          <w:szCs w:val="24"/>
        </w:rPr>
      </w:pPr>
      <w:r w:rsidRPr="007231EC">
        <w:rPr>
          <w:sz w:val="24"/>
          <w:szCs w:val="24"/>
        </w:rPr>
        <w:t>2.1.5. О</w:t>
      </w:r>
      <w:r w:rsidR="00EB29BF" w:rsidRPr="007231EC">
        <w:rPr>
          <w:sz w:val="24"/>
          <w:szCs w:val="24"/>
        </w:rPr>
        <w:t>пределяют способ определения поставщи</w:t>
      </w:r>
      <w:r w:rsidRPr="007231EC">
        <w:rPr>
          <w:sz w:val="24"/>
          <w:szCs w:val="24"/>
        </w:rPr>
        <w:t>ков (подрядчиков, исполнителей).</w:t>
      </w:r>
    </w:p>
    <w:p w14:paraId="5BF8F93E" w14:textId="77777777" w:rsidR="00EB29BF" w:rsidRPr="007231EC" w:rsidRDefault="00E5667C" w:rsidP="00EB29BF">
      <w:pPr>
        <w:ind w:firstLine="720"/>
        <w:jc w:val="both"/>
        <w:rPr>
          <w:sz w:val="24"/>
          <w:szCs w:val="24"/>
        </w:rPr>
      </w:pPr>
      <w:r w:rsidRPr="007231EC">
        <w:rPr>
          <w:sz w:val="24"/>
          <w:szCs w:val="24"/>
        </w:rPr>
        <w:t>2.1.6. Формируют лоты.</w:t>
      </w:r>
    </w:p>
    <w:p w14:paraId="797EB9A7" w14:textId="77777777" w:rsidR="00EB29BF" w:rsidRPr="007231EC" w:rsidRDefault="00E5667C" w:rsidP="00EB29BF">
      <w:pPr>
        <w:ind w:firstLine="720"/>
        <w:jc w:val="both"/>
        <w:rPr>
          <w:sz w:val="24"/>
          <w:szCs w:val="24"/>
        </w:rPr>
      </w:pPr>
      <w:r w:rsidRPr="007231EC">
        <w:rPr>
          <w:sz w:val="24"/>
          <w:szCs w:val="24"/>
        </w:rPr>
        <w:t xml:space="preserve">2.1.7. </w:t>
      </w:r>
      <w:proofErr w:type="gramStart"/>
      <w:r w:rsidRPr="007231EC">
        <w:rPr>
          <w:sz w:val="24"/>
          <w:szCs w:val="24"/>
        </w:rPr>
        <w:t>О</w:t>
      </w:r>
      <w:r w:rsidR="00EB29BF" w:rsidRPr="007231EC">
        <w:rPr>
          <w:sz w:val="24"/>
          <w:szCs w:val="24"/>
        </w:rPr>
        <w:t>пределяют предмет контракта (осуществляют описание объекта закупки), в том числе устанавливают требования к функциональным, техническим и качественным характеристикам, эксплуатационным характеристикам объекта закупки (при необходимости),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w:t>
      </w:r>
      <w:r w:rsidRPr="007231EC">
        <w:rPr>
          <w:sz w:val="24"/>
          <w:szCs w:val="24"/>
        </w:rPr>
        <w:t>ых услуг потребностям заказчика.</w:t>
      </w:r>
      <w:proofErr w:type="gramEnd"/>
    </w:p>
    <w:p w14:paraId="0DA53EB9" w14:textId="77777777" w:rsidR="00EB29BF" w:rsidRPr="007231EC" w:rsidRDefault="00E5667C" w:rsidP="00EB29BF">
      <w:pPr>
        <w:ind w:firstLine="720"/>
        <w:jc w:val="both"/>
        <w:rPr>
          <w:sz w:val="24"/>
          <w:szCs w:val="24"/>
        </w:rPr>
      </w:pPr>
      <w:r w:rsidRPr="007231EC">
        <w:rPr>
          <w:sz w:val="24"/>
          <w:szCs w:val="24"/>
        </w:rPr>
        <w:t>2.1.8. Р</w:t>
      </w:r>
      <w:r w:rsidR="00EB29BF" w:rsidRPr="007231EC">
        <w:rPr>
          <w:sz w:val="24"/>
          <w:szCs w:val="24"/>
        </w:rPr>
        <w:t xml:space="preserve">азрабатывают проект </w:t>
      </w:r>
      <w:r w:rsidRPr="007231EC">
        <w:rPr>
          <w:sz w:val="24"/>
          <w:szCs w:val="24"/>
        </w:rPr>
        <w:t>контракта.</w:t>
      </w:r>
    </w:p>
    <w:p w14:paraId="1763E6D9" w14:textId="77777777" w:rsidR="00EB29BF" w:rsidRPr="007231EC" w:rsidRDefault="00EB29BF" w:rsidP="00EB29BF">
      <w:pPr>
        <w:ind w:firstLine="720"/>
        <w:jc w:val="both"/>
        <w:rPr>
          <w:sz w:val="24"/>
          <w:szCs w:val="24"/>
        </w:rPr>
      </w:pPr>
      <w:r w:rsidRPr="007231EC">
        <w:rPr>
          <w:sz w:val="24"/>
          <w:szCs w:val="24"/>
        </w:rPr>
        <w:t>2.1.</w:t>
      </w:r>
      <w:r w:rsidR="00E5667C" w:rsidRPr="007231EC">
        <w:rPr>
          <w:sz w:val="24"/>
          <w:szCs w:val="24"/>
        </w:rPr>
        <w:t>9. Определяют условия контракта.</w:t>
      </w:r>
    </w:p>
    <w:p w14:paraId="6E9BC9AD" w14:textId="77777777" w:rsidR="00EB29BF" w:rsidRPr="007231EC" w:rsidRDefault="00E5667C" w:rsidP="00EB29BF">
      <w:pPr>
        <w:ind w:firstLine="720"/>
        <w:jc w:val="both"/>
        <w:rPr>
          <w:sz w:val="24"/>
          <w:szCs w:val="24"/>
        </w:rPr>
      </w:pPr>
      <w:r w:rsidRPr="007231EC">
        <w:rPr>
          <w:sz w:val="24"/>
          <w:szCs w:val="24"/>
        </w:rPr>
        <w:t>2.1.10. У</w:t>
      </w:r>
      <w:r w:rsidR="00EB29BF" w:rsidRPr="007231EC">
        <w:rPr>
          <w:sz w:val="24"/>
          <w:szCs w:val="24"/>
        </w:rPr>
        <w:t xml:space="preserve">станавливают </w:t>
      </w:r>
      <w:r w:rsidRPr="007231EC">
        <w:rPr>
          <w:sz w:val="24"/>
          <w:szCs w:val="24"/>
        </w:rPr>
        <w:t>требования к участникам закупки.</w:t>
      </w:r>
    </w:p>
    <w:p w14:paraId="6994F08D" w14:textId="77777777" w:rsidR="00EB29BF" w:rsidRPr="007231EC" w:rsidRDefault="00E5667C" w:rsidP="00EB29BF">
      <w:pPr>
        <w:ind w:firstLine="720"/>
        <w:jc w:val="both"/>
        <w:rPr>
          <w:sz w:val="24"/>
          <w:szCs w:val="24"/>
        </w:rPr>
      </w:pPr>
      <w:r w:rsidRPr="007231EC">
        <w:rPr>
          <w:sz w:val="24"/>
          <w:szCs w:val="24"/>
        </w:rPr>
        <w:t>2.1.11. Н</w:t>
      </w:r>
      <w:r w:rsidR="00EB29BF" w:rsidRPr="007231EC">
        <w:rPr>
          <w:sz w:val="24"/>
          <w:szCs w:val="24"/>
        </w:rPr>
        <w:t>аправляют в Отдел закуп</w:t>
      </w:r>
      <w:r w:rsidRPr="007231EC">
        <w:rPr>
          <w:sz w:val="24"/>
          <w:szCs w:val="24"/>
        </w:rPr>
        <w:t>ок заявку на проведение закупок.</w:t>
      </w:r>
    </w:p>
    <w:p w14:paraId="11DD310F" w14:textId="77777777" w:rsidR="00EB29BF" w:rsidRPr="007231EC" w:rsidRDefault="00E5667C" w:rsidP="00EB29BF">
      <w:pPr>
        <w:ind w:firstLine="720"/>
        <w:jc w:val="both"/>
        <w:rPr>
          <w:sz w:val="24"/>
          <w:szCs w:val="24"/>
        </w:rPr>
      </w:pPr>
      <w:r w:rsidRPr="007231EC">
        <w:rPr>
          <w:sz w:val="24"/>
          <w:szCs w:val="24"/>
        </w:rPr>
        <w:t>2.1.12. У</w:t>
      </w:r>
      <w:r w:rsidR="00EB29BF" w:rsidRPr="007231EC">
        <w:rPr>
          <w:sz w:val="24"/>
          <w:szCs w:val="24"/>
        </w:rPr>
        <w:t>тверждают</w:t>
      </w:r>
      <w:r w:rsidR="000D6109" w:rsidRPr="007231EC">
        <w:rPr>
          <w:sz w:val="24"/>
          <w:szCs w:val="24"/>
        </w:rPr>
        <w:t>,</w:t>
      </w:r>
      <w:r w:rsidR="00EB29BF" w:rsidRPr="007231EC">
        <w:rPr>
          <w:sz w:val="24"/>
          <w:szCs w:val="24"/>
        </w:rPr>
        <w:t xml:space="preserve"> </w:t>
      </w:r>
      <w:r w:rsidR="000D6109" w:rsidRPr="007231EC">
        <w:rPr>
          <w:sz w:val="24"/>
          <w:szCs w:val="24"/>
        </w:rPr>
        <w:t>извещение об осуществлении  закупки</w:t>
      </w:r>
      <w:r w:rsidR="00EB29BF" w:rsidRPr="007231EC">
        <w:rPr>
          <w:sz w:val="24"/>
          <w:szCs w:val="24"/>
        </w:rPr>
        <w:t xml:space="preserve"> в части документов и сведений, подготовка и предоставление которых относится к полномочиям заказчика, уста</w:t>
      </w:r>
      <w:r w:rsidRPr="007231EC">
        <w:rPr>
          <w:sz w:val="24"/>
          <w:szCs w:val="24"/>
        </w:rPr>
        <w:t>новленных настоящим Регламентом.</w:t>
      </w:r>
    </w:p>
    <w:p w14:paraId="6DAFCC23" w14:textId="77777777" w:rsidR="00EB29BF" w:rsidRPr="007231EC" w:rsidRDefault="00E5667C" w:rsidP="00EB29BF">
      <w:pPr>
        <w:ind w:firstLine="720"/>
        <w:jc w:val="both"/>
        <w:rPr>
          <w:sz w:val="24"/>
          <w:szCs w:val="24"/>
        </w:rPr>
      </w:pPr>
      <w:r w:rsidRPr="007231EC">
        <w:rPr>
          <w:sz w:val="24"/>
          <w:szCs w:val="24"/>
        </w:rPr>
        <w:t>2.1.13. О</w:t>
      </w:r>
      <w:r w:rsidR="00EB29BF" w:rsidRPr="007231EC">
        <w:rPr>
          <w:sz w:val="24"/>
          <w:szCs w:val="24"/>
        </w:rPr>
        <w:t>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w:t>
      </w:r>
      <w:r w:rsidRPr="007231EC">
        <w:rPr>
          <w:sz w:val="24"/>
          <w:szCs w:val="24"/>
        </w:rPr>
        <w:t>ны контракта.</w:t>
      </w:r>
    </w:p>
    <w:p w14:paraId="0C3743B1" w14:textId="77777777" w:rsidR="00EB29BF" w:rsidRPr="007231EC" w:rsidRDefault="00E5667C" w:rsidP="00EB29BF">
      <w:pPr>
        <w:ind w:firstLine="720"/>
        <w:jc w:val="both"/>
        <w:rPr>
          <w:sz w:val="24"/>
          <w:szCs w:val="24"/>
        </w:rPr>
      </w:pPr>
      <w:r w:rsidRPr="007231EC">
        <w:rPr>
          <w:sz w:val="24"/>
          <w:szCs w:val="24"/>
        </w:rPr>
        <w:t>2.1.14. О</w:t>
      </w:r>
      <w:r w:rsidR="00EB29BF" w:rsidRPr="007231EC">
        <w:rPr>
          <w:sz w:val="24"/>
          <w:szCs w:val="24"/>
        </w:rPr>
        <w:t>беспечивают осуществление закупки у субъектов малого предпринимательства, социально ориентированных некоммерческих организаций, а также в случае необходимости устанавливают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w:t>
      </w:r>
      <w:r w:rsidRPr="007231EC">
        <w:rPr>
          <w:sz w:val="24"/>
          <w:szCs w:val="24"/>
        </w:rPr>
        <w:t>х организаций.</w:t>
      </w:r>
    </w:p>
    <w:p w14:paraId="3F2CA336" w14:textId="77777777" w:rsidR="00EB29BF" w:rsidRPr="007231EC" w:rsidRDefault="00E5667C" w:rsidP="00EB29BF">
      <w:pPr>
        <w:ind w:firstLine="720"/>
        <w:jc w:val="both"/>
        <w:rPr>
          <w:sz w:val="24"/>
          <w:szCs w:val="24"/>
        </w:rPr>
      </w:pPr>
      <w:r w:rsidRPr="007231EC">
        <w:rPr>
          <w:sz w:val="24"/>
          <w:szCs w:val="24"/>
        </w:rPr>
        <w:t>2.1.15. Н</w:t>
      </w:r>
      <w:r w:rsidR="00EB29BF" w:rsidRPr="007231EC">
        <w:rPr>
          <w:sz w:val="24"/>
          <w:szCs w:val="24"/>
        </w:rPr>
        <w:t>аправляют необходимые документы для заключения контракта с единственным поставщиком (подрядчиком, исполнителем) в соответствующие органы в порядке, установленном пунктом 25 части 1 статьи</w:t>
      </w:r>
      <w:r w:rsidRPr="007231EC">
        <w:rPr>
          <w:sz w:val="24"/>
          <w:szCs w:val="24"/>
        </w:rPr>
        <w:t xml:space="preserve"> 93 Федерального закона № 44-ФЗ.</w:t>
      </w:r>
    </w:p>
    <w:p w14:paraId="2E7E1427" w14:textId="77777777" w:rsidR="00EB29BF" w:rsidRPr="007231EC" w:rsidRDefault="00E5667C" w:rsidP="00EB29BF">
      <w:pPr>
        <w:ind w:firstLine="720"/>
        <w:jc w:val="both"/>
        <w:rPr>
          <w:sz w:val="24"/>
          <w:szCs w:val="24"/>
        </w:rPr>
      </w:pPr>
      <w:r w:rsidRPr="007231EC">
        <w:rPr>
          <w:sz w:val="24"/>
          <w:szCs w:val="24"/>
        </w:rPr>
        <w:t>2.1.16. О</w:t>
      </w:r>
      <w:r w:rsidR="00EB29BF" w:rsidRPr="007231EC">
        <w:rPr>
          <w:sz w:val="24"/>
          <w:szCs w:val="24"/>
        </w:rPr>
        <w:t>беспечивают применение национального режима при осуществлении закупок в случаях, установленных законодательством Российской Федерации о конт</w:t>
      </w:r>
      <w:r w:rsidRPr="007231EC">
        <w:rPr>
          <w:sz w:val="24"/>
          <w:szCs w:val="24"/>
        </w:rPr>
        <w:t>рактной системе в сфере закупок.</w:t>
      </w:r>
    </w:p>
    <w:p w14:paraId="35D7E539" w14:textId="77777777" w:rsidR="00EB29BF" w:rsidRPr="007231EC" w:rsidRDefault="00E5667C" w:rsidP="00EB29BF">
      <w:pPr>
        <w:ind w:firstLine="720"/>
        <w:jc w:val="both"/>
        <w:rPr>
          <w:sz w:val="24"/>
          <w:szCs w:val="24"/>
        </w:rPr>
      </w:pPr>
      <w:r w:rsidRPr="007231EC">
        <w:rPr>
          <w:sz w:val="24"/>
          <w:szCs w:val="24"/>
        </w:rPr>
        <w:t>2.1.17. О</w:t>
      </w:r>
      <w:r w:rsidR="00EB29BF" w:rsidRPr="007231EC">
        <w:rPr>
          <w:sz w:val="24"/>
          <w:szCs w:val="24"/>
        </w:rPr>
        <w:t>рганизуют работу по включению в реестр недобросовестных поставщиков (подрядчиков, исполнителей)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w:t>
      </w:r>
      <w:r w:rsidRPr="007231EC">
        <w:rPr>
          <w:sz w:val="24"/>
          <w:szCs w:val="24"/>
        </w:rPr>
        <w:t>рушением ими условий контрактов.</w:t>
      </w:r>
    </w:p>
    <w:p w14:paraId="3681995E" w14:textId="77777777" w:rsidR="00EB29BF" w:rsidRPr="007231EC" w:rsidRDefault="00E5667C" w:rsidP="00EB29BF">
      <w:pPr>
        <w:ind w:firstLine="720"/>
        <w:jc w:val="both"/>
        <w:rPr>
          <w:sz w:val="24"/>
          <w:szCs w:val="24"/>
        </w:rPr>
      </w:pPr>
      <w:r w:rsidRPr="007231EC">
        <w:rPr>
          <w:sz w:val="24"/>
          <w:szCs w:val="24"/>
        </w:rPr>
        <w:t>2.1.18. З</w:t>
      </w:r>
      <w:r w:rsidR="00EB29BF" w:rsidRPr="007231EC">
        <w:rPr>
          <w:sz w:val="24"/>
          <w:szCs w:val="24"/>
        </w:rPr>
        <w:t>аключают контрак</w:t>
      </w:r>
      <w:r w:rsidRPr="007231EC">
        <w:rPr>
          <w:sz w:val="24"/>
          <w:szCs w:val="24"/>
        </w:rPr>
        <w:t>ты и обеспечивают их исполнение.</w:t>
      </w:r>
    </w:p>
    <w:p w14:paraId="24E586F0" w14:textId="77777777" w:rsidR="00EB29BF" w:rsidRPr="007231EC" w:rsidRDefault="00E5667C" w:rsidP="00EB29BF">
      <w:pPr>
        <w:ind w:firstLine="720"/>
        <w:jc w:val="both"/>
        <w:rPr>
          <w:sz w:val="24"/>
          <w:szCs w:val="24"/>
        </w:rPr>
      </w:pPr>
      <w:r w:rsidRPr="007231EC">
        <w:rPr>
          <w:sz w:val="24"/>
          <w:szCs w:val="24"/>
        </w:rPr>
        <w:t>2.1.19. З</w:t>
      </w:r>
      <w:r w:rsidR="00EB29BF" w:rsidRPr="007231EC">
        <w:rPr>
          <w:sz w:val="24"/>
          <w:szCs w:val="24"/>
        </w:rPr>
        <w:t xml:space="preserve">аказчик несет ответственность за полноту, обоснованность и соответствие </w:t>
      </w:r>
      <w:r w:rsidR="000D6109" w:rsidRPr="007231EC">
        <w:rPr>
          <w:sz w:val="24"/>
          <w:szCs w:val="24"/>
        </w:rPr>
        <w:t>описания объекта закупки (</w:t>
      </w:r>
      <w:r w:rsidR="00EB29BF" w:rsidRPr="007231EC">
        <w:rPr>
          <w:sz w:val="24"/>
          <w:szCs w:val="24"/>
        </w:rPr>
        <w:t>технического задания</w:t>
      </w:r>
      <w:r w:rsidR="000D6109" w:rsidRPr="007231EC">
        <w:rPr>
          <w:sz w:val="24"/>
          <w:szCs w:val="24"/>
        </w:rPr>
        <w:t xml:space="preserve">, </w:t>
      </w:r>
      <w:r w:rsidR="00EB29BF" w:rsidRPr="007231EC">
        <w:rPr>
          <w:sz w:val="24"/>
          <w:szCs w:val="24"/>
        </w:rPr>
        <w:t xml:space="preserve">спецификации и т.д.) и сведений, представленных в составе заявки на проведение закупок и включенных в </w:t>
      </w:r>
      <w:r w:rsidR="000D6109" w:rsidRPr="007231EC">
        <w:rPr>
          <w:sz w:val="24"/>
          <w:szCs w:val="24"/>
        </w:rPr>
        <w:t>Извещение</w:t>
      </w:r>
      <w:r w:rsidR="00EB29BF" w:rsidRPr="007231EC">
        <w:rPr>
          <w:sz w:val="24"/>
          <w:szCs w:val="24"/>
        </w:rPr>
        <w:t xml:space="preserve"> о</w:t>
      </w:r>
      <w:r w:rsidR="000D6109" w:rsidRPr="007231EC">
        <w:rPr>
          <w:sz w:val="24"/>
          <w:szCs w:val="24"/>
        </w:rPr>
        <w:t>б осуществлении</w:t>
      </w:r>
      <w:r w:rsidR="00EB29BF" w:rsidRPr="007231EC">
        <w:rPr>
          <w:sz w:val="24"/>
          <w:szCs w:val="24"/>
        </w:rPr>
        <w:t xml:space="preserve"> закупк</w:t>
      </w:r>
      <w:r w:rsidR="000D6109" w:rsidRPr="007231EC">
        <w:rPr>
          <w:sz w:val="24"/>
          <w:szCs w:val="24"/>
        </w:rPr>
        <w:t>и</w:t>
      </w:r>
      <w:r w:rsidR="00EB29BF" w:rsidRPr="007231EC">
        <w:rPr>
          <w:sz w:val="24"/>
          <w:szCs w:val="24"/>
        </w:rPr>
        <w:t>, законодательству Российской Федерации, а также техническим нормам и правилам.</w:t>
      </w:r>
    </w:p>
    <w:p w14:paraId="14766C39" w14:textId="77777777" w:rsidR="00EB29BF" w:rsidRPr="007231EC" w:rsidRDefault="00EB29BF" w:rsidP="00EB29BF">
      <w:pPr>
        <w:tabs>
          <w:tab w:val="left" w:pos="993"/>
        </w:tabs>
        <w:ind w:left="540"/>
        <w:contextualSpacing/>
        <w:jc w:val="both"/>
        <w:rPr>
          <w:sz w:val="24"/>
          <w:szCs w:val="24"/>
        </w:rPr>
      </w:pPr>
    </w:p>
    <w:p w14:paraId="1E2281AE" w14:textId="77777777" w:rsidR="00EB29BF" w:rsidRPr="007231EC" w:rsidRDefault="00EB29BF" w:rsidP="00EB29BF">
      <w:pPr>
        <w:contextualSpacing/>
        <w:jc w:val="center"/>
        <w:rPr>
          <w:b/>
          <w:sz w:val="24"/>
          <w:szCs w:val="24"/>
        </w:rPr>
      </w:pPr>
      <w:r w:rsidRPr="007231EC">
        <w:rPr>
          <w:b/>
          <w:sz w:val="24"/>
          <w:szCs w:val="24"/>
        </w:rPr>
        <w:t>3. Функции Отдела закупок</w:t>
      </w:r>
      <w:r w:rsidR="009A2B81" w:rsidRPr="007231EC">
        <w:rPr>
          <w:b/>
          <w:sz w:val="24"/>
          <w:szCs w:val="24"/>
        </w:rPr>
        <w:t>.</w:t>
      </w:r>
    </w:p>
    <w:p w14:paraId="2CD5A1D1" w14:textId="77777777" w:rsidR="00EB29BF" w:rsidRPr="007231EC" w:rsidRDefault="00EB29BF" w:rsidP="00EB29BF">
      <w:pPr>
        <w:tabs>
          <w:tab w:val="left" w:pos="993"/>
        </w:tabs>
        <w:ind w:left="360"/>
        <w:contextualSpacing/>
        <w:rPr>
          <w:sz w:val="24"/>
          <w:szCs w:val="24"/>
        </w:rPr>
      </w:pPr>
    </w:p>
    <w:p w14:paraId="1AAD8BD8" w14:textId="77777777" w:rsidR="00EB29BF" w:rsidRPr="007231EC" w:rsidRDefault="00EB29BF" w:rsidP="00EB29BF">
      <w:pPr>
        <w:ind w:firstLine="720"/>
        <w:jc w:val="both"/>
        <w:rPr>
          <w:sz w:val="24"/>
          <w:szCs w:val="24"/>
        </w:rPr>
      </w:pPr>
      <w:r w:rsidRPr="007231EC">
        <w:rPr>
          <w:sz w:val="24"/>
          <w:szCs w:val="24"/>
        </w:rPr>
        <w:t>3.1. Отдел закупок в целях определения поставщиков (подрядчиков, исполнителей) осуществляет следующие функции:</w:t>
      </w:r>
    </w:p>
    <w:p w14:paraId="0EDAAACC" w14:textId="77777777" w:rsidR="00EB29BF" w:rsidRPr="007231EC" w:rsidRDefault="00AB59FC" w:rsidP="00EB29BF">
      <w:pPr>
        <w:ind w:firstLine="720"/>
        <w:jc w:val="both"/>
        <w:rPr>
          <w:sz w:val="24"/>
          <w:szCs w:val="24"/>
        </w:rPr>
      </w:pPr>
      <w:r w:rsidRPr="007231EC">
        <w:rPr>
          <w:sz w:val="24"/>
          <w:szCs w:val="24"/>
        </w:rPr>
        <w:t>3.1.1. Н</w:t>
      </w:r>
      <w:r w:rsidR="00EB29BF" w:rsidRPr="007231EC">
        <w:rPr>
          <w:sz w:val="24"/>
          <w:szCs w:val="24"/>
        </w:rPr>
        <w:t xml:space="preserve">а основании заявки на закупку, подготовленной заказчиком в соответствии с </w:t>
      </w:r>
      <w:r w:rsidR="00EB29BF" w:rsidRPr="007231EC">
        <w:rPr>
          <w:sz w:val="24"/>
          <w:szCs w:val="24"/>
        </w:rPr>
        <w:lastRenderedPageBreak/>
        <w:t xml:space="preserve">разделом 4 настоящего Регламента, разрабатывает </w:t>
      </w:r>
      <w:r w:rsidR="000D6109" w:rsidRPr="007231EC">
        <w:rPr>
          <w:sz w:val="24"/>
          <w:szCs w:val="24"/>
        </w:rPr>
        <w:t>информационную карту</w:t>
      </w:r>
      <w:r w:rsidR="00EB29BF" w:rsidRPr="007231EC">
        <w:rPr>
          <w:sz w:val="24"/>
          <w:szCs w:val="24"/>
        </w:rPr>
        <w:t xml:space="preserve"> и изв</w:t>
      </w:r>
      <w:r w:rsidR="00BF1540" w:rsidRPr="007231EC">
        <w:rPr>
          <w:sz w:val="24"/>
          <w:szCs w:val="24"/>
        </w:rPr>
        <w:t>ещение об осуществлении закупки.</w:t>
      </w:r>
    </w:p>
    <w:p w14:paraId="75D718F7" w14:textId="77777777" w:rsidR="00EB29BF" w:rsidRPr="007231EC" w:rsidRDefault="00BF1540" w:rsidP="00EB29BF">
      <w:pPr>
        <w:ind w:firstLine="720"/>
        <w:jc w:val="both"/>
        <w:rPr>
          <w:sz w:val="24"/>
          <w:szCs w:val="24"/>
        </w:rPr>
      </w:pPr>
      <w:r w:rsidRPr="007231EC">
        <w:rPr>
          <w:sz w:val="24"/>
          <w:szCs w:val="24"/>
        </w:rPr>
        <w:t>3.1.2. У</w:t>
      </w:r>
      <w:r w:rsidR="00EB29BF" w:rsidRPr="007231EC">
        <w:rPr>
          <w:sz w:val="24"/>
          <w:szCs w:val="24"/>
        </w:rPr>
        <w:t xml:space="preserve">тверждает </w:t>
      </w:r>
      <w:r w:rsidR="000D6109" w:rsidRPr="007231EC">
        <w:rPr>
          <w:sz w:val="24"/>
          <w:szCs w:val="24"/>
        </w:rPr>
        <w:t>Извещение</w:t>
      </w:r>
      <w:r w:rsidR="00EB29BF" w:rsidRPr="007231EC">
        <w:rPr>
          <w:sz w:val="24"/>
          <w:szCs w:val="24"/>
        </w:rPr>
        <w:t xml:space="preserve"> о</w:t>
      </w:r>
      <w:r w:rsidR="000D6109" w:rsidRPr="007231EC">
        <w:rPr>
          <w:sz w:val="24"/>
          <w:szCs w:val="24"/>
        </w:rPr>
        <w:t>б осуществлении закупки</w:t>
      </w:r>
      <w:r w:rsidR="00EB29BF" w:rsidRPr="007231EC">
        <w:rPr>
          <w:sz w:val="24"/>
          <w:szCs w:val="24"/>
        </w:rPr>
        <w:t xml:space="preserve"> в части документов и сведений, подготовка и предоставление которых относится к полномочиям Отдела закупок, уста</w:t>
      </w:r>
      <w:r w:rsidRPr="007231EC">
        <w:rPr>
          <w:sz w:val="24"/>
          <w:szCs w:val="24"/>
        </w:rPr>
        <w:t>новленным настоящим Регламентом.</w:t>
      </w:r>
    </w:p>
    <w:p w14:paraId="57E5B929" w14:textId="77777777" w:rsidR="00EB29BF" w:rsidRPr="007231EC" w:rsidRDefault="00BF1540" w:rsidP="00EB29BF">
      <w:pPr>
        <w:ind w:firstLine="720"/>
        <w:jc w:val="both"/>
        <w:rPr>
          <w:sz w:val="24"/>
          <w:szCs w:val="24"/>
        </w:rPr>
      </w:pPr>
      <w:r w:rsidRPr="007231EC">
        <w:rPr>
          <w:sz w:val="24"/>
          <w:szCs w:val="24"/>
        </w:rPr>
        <w:t>3.1.3. Р</w:t>
      </w:r>
      <w:r w:rsidR="00EB29BF" w:rsidRPr="007231EC">
        <w:rPr>
          <w:sz w:val="24"/>
          <w:szCs w:val="24"/>
        </w:rPr>
        <w:t>азмещает в ЕИС извещение об осуществлении закупки</w:t>
      </w:r>
      <w:r w:rsidR="000D6109" w:rsidRPr="007231EC">
        <w:rPr>
          <w:sz w:val="24"/>
          <w:szCs w:val="24"/>
        </w:rPr>
        <w:t xml:space="preserve"> и соответствующие приложения</w:t>
      </w:r>
      <w:r w:rsidR="00534198" w:rsidRPr="007231EC">
        <w:rPr>
          <w:sz w:val="24"/>
          <w:szCs w:val="24"/>
        </w:rPr>
        <w:t xml:space="preserve"> к</w:t>
      </w:r>
      <w:r w:rsidR="000D6109" w:rsidRPr="007231EC">
        <w:rPr>
          <w:sz w:val="24"/>
          <w:szCs w:val="24"/>
        </w:rPr>
        <w:t xml:space="preserve"> </w:t>
      </w:r>
      <w:r w:rsidR="00534198" w:rsidRPr="007231EC">
        <w:rPr>
          <w:sz w:val="24"/>
          <w:szCs w:val="24"/>
        </w:rPr>
        <w:t>н</w:t>
      </w:r>
      <w:r w:rsidR="000D6109" w:rsidRPr="007231EC">
        <w:rPr>
          <w:sz w:val="24"/>
          <w:szCs w:val="24"/>
        </w:rPr>
        <w:t>ему</w:t>
      </w:r>
      <w:r w:rsidR="00EB29BF" w:rsidRPr="007231EC">
        <w:rPr>
          <w:sz w:val="24"/>
          <w:szCs w:val="24"/>
        </w:rPr>
        <w:t xml:space="preserve"> в порядке, установленном законодательством Российской Федерации о конт</w:t>
      </w:r>
      <w:r w:rsidRPr="007231EC">
        <w:rPr>
          <w:sz w:val="24"/>
          <w:szCs w:val="24"/>
        </w:rPr>
        <w:t>рактной системе в сфере закупок.</w:t>
      </w:r>
    </w:p>
    <w:p w14:paraId="22FD366F" w14:textId="77777777" w:rsidR="00366B12" w:rsidRPr="007231EC" w:rsidRDefault="00366B12" w:rsidP="00EB29BF">
      <w:pPr>
        <w:ind w:firstLine="720"/>
        <w:jc w:val="both"/>
        <w:rPr>
          <w:sz w:val="24"/>
          <w:szCs w:val="24"/>
        </w:rPr>
      </w:pPr>
      <w:r w:rsidRPr="007231EC">
        <w:rPr>
          <w:sz w:val="24"/>
          <w:szCs w:val="24"/>
        </w:rPr>
        <w:t>3.1.4. Формирует разъяснения положений извещения об осуществлении закупки с использованием единой информационной системы, подписывает усиленной </w:t>
      </w:r>
      <w:hyperlink r:id="rId8" w:anchor="/document/12184522/entry/21" w:history="1">
        <w:r w:rsidRPr="007231EC">
          <w:rPr>
            <w:sz w:val="24"/>
            <w:szCs w:val="24"/>
          </w:rPr>
          <w:t>электронной подписью</w:t>
        </w:r>
      </w:hyperlink>
      <w:r w:rsidRPr="007231EC">
        <w:rPr>
          <w:sz w:val="24"/>
          <w:szCs w:val="24"/>
        </w:rPr>
        <w:t xml:space="preserve">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 </w:t>
      </w:r>
    </w:p>
    <w:p w14:paraId="671E0050" w14:textId="77777777" w:rsidR="00EB29BF" w:rsidRPr="007231EC" w:rsidRDefault="00EB29BF" w:rsidP="00EB29BF">
      <w:pPr>
        <w:ind w:firstLine="720"/>
        <w:jc w:val="both"/>
        <w:rPr>
          <w:sz w:val="24"/>
          <w:szCs w:val="24"/>
        </w:rPr>
      </w:pPr>
      <w:r w:rsidRPr="007231EC">
        <w:rPr>
          <w:sz w:val="24"/>
          <w:szCs w:val="24"/>
        </w:rPr>
        <w:t>3.1.5</w:t>
      </w:r>
      <w:r w:rsidR="00BF1540" w:rsidRPr="007231EC">
        <w:rPr>
          <w:sz w:val="24"/>
          <w:szCs w:val="24"/>
        </w:rPr>
        <w:t xml:space="preserve">. </w:t>
      </w:r>
      <w:r w:rsidR="00366B12" w:rsidRPr="007231EC">
        <w:rPr>
          <w:sz w:val="24"/>
          <w:szCs w:val="24"/>
        </w:rPr>
        <w:t>По письменному обращению Заказчика, в</w:t>
      </w:r>
      <w:r w:rsidRPr="007231EC">
        <w:rPr>
          <w:sz w:val="24"/>
          <w:szCs w:val="24"/>
        </w:rPr>
        <w:t>носит изменения в извещение об осуществлении закупок и размещает в ЕИС в порядке, установленном законодательством Российской Федерации о конт</w:t>
      </w:r>
      <w:r w:rsidR="00BF1540" w:rsidRPr="007231EC">
        <w:rPr>
          <w:sz w:val="24"/>
          <w:szCs w:val="24"/>
        </w:rPr>
        <w:t>рактной системе в сфере закупок.</w:t>
      </w:r>
    </w:p>
    <w:p w14:paraId="04FEDB8D" w14:textId="77777777" w:rsidR="00EB29BF" w:rsidRPr="007231EC" w:rsidRDefault="00BF1540" w:rsidP="00EB29BF">
      <w:pPr>
        <w:ind w:firstLine="720"/>
        <w:jc w:val="both"/>
        <w:rPr>
          <w:sz w:val="24"/>
          <w:szCs w:val="24"/>
        </w:rPr>
      </w:pPr>
      <w:r w:rsidRPr="007231EC">
        <w:rPr>
          <w:sz w:val="24"/>
          <w:szCs w:val="24"/>
        </w:rPr>
        <w:t>3.1.6. О</w:t>
      </w:r>
      <w:r w:rsidR="00EB29BF" w:rsidRPr="007231EC">
        <w:rPr>
          <w:sz w:val="24"/>
          <w:szCs w:val="24"/>
        </w:rPr>
        <w:t xml:space="preserve">существляет подготовку протоколов заседаний комиссии по осуществлению закупок товаров, работ, услуг для нужд заказчиков </w:t>
      </w:r>
      <w:r w:rsidR="00366B12" w:rsidRPr="007231EC">
        <w:rPr>
          <w:sz w:val="24"/>
          <w:szCs w:val="24"/>
        </w:rPr>
        <w:t>Ржевского муниципального округа Тверской области</w:t>
      </w:r>
      <w:r w:rsidR="00EB29BF" w:rsidRPr="007231EC">
        <w:rPr>
          <w:sz w:val="24"/>
          <w:szCs w:val="24"/>
        </w:rPr>
        <w:t xml:space="preserve"> (далее – комиссия) на основании реш</w:t>
      </w:r>
      <w:r w:rsidRPr="007231EC">
        <w:rPr>
          <w:sz w:val="24"/>
          <w:szCs w:val="24"/>
        </w:rPr>
        <w:t>ений, принятых членами комиссии.</w:t>
      </w:r>
    </w:p>
    <w:p w14:paraId="40396592" w14:textId="77777777" w:rsidR="00EB29BF" w:rsidRPr="007231EC" w:rsidRDefault="00BF1540" w:rsidP="00EB29BF">
      <w:pPr>
        <w:ind w:firstLine="720"/>
        <w:jc w:val="both"/>
        <w:rPr>
          <w:sz w:val="24"/>
          <w:szCs w:val="24"/>
        </w:rPr>
      </w:pPr>
      <w:r w:rsidRPr="007231EC">
        <w:rPr>
          <w:sz w:val="24"/>
          <w:szCs w:val="24"/>
        </w:rPr>
        <w:t>3.1.7. Р</w:t>
      </w:r>
      <w:r w:rsidR="00EB29BF" w:rsidRPr="007231EC">
        <w:rPr>
          <w:sz w:val="24"/>
          <w:szCs w:val="24"/>
        </w:rPr>
        <w:t xml:space="preserve">азмещает протоколы заседаний </w:t>
      </w:r>
      <w:r w:rsidR="00EB29BF" w:rsidRPr="007231EC">
        <w:rPr>
          <w:bCs/>
          <w:sz w:val="24"/>
          <w:szCs w:val="24"/>
        </w:rPr>
        <w:t xml:space="preserve">комиссий по </w:t>
      </w:r>
      <w:r w:rsidR="00244785" w:rsidRPr="007231EC">
        <w:rPr>
          <w:bCs/>
          <w:sz w:val="24"/>
          <w:szCs w:val="24"/>
        </w:rPr>
        <w:t>осуществлению закупок</w:t>
      </w:r>
      <w:r w:rsidRPr="007231EC">
        <w:rPr>
          <w:sz w:val="24"/>
          <w:szCs w:val="24"/>
        </w:rPr>
        <w:t>.</w:t>
      </w:r>
    </w:p>
    <w:p w14:paraId="74FA7877" w14:textId="77777777" w:rsidR="00EB29BF" w:rsidRPr="007231EC" w:rsidRDefault="00BF1540" w:rsidP="00EB29BF">
      <w:pPr>
        <w:ind w:firstLine="720"/>
        <w:jc w:val="both"/>
        <w:rPr>
          <w:sz w:val="24"/>
          <w:szCs w:val="24"/>
        </w:rPr>
      </w:pPr>
      <w:r w:rsidRPr="007231EC">
        <w:rPr>
          <w:sz w:val="24"/>
          <w:szCs w:val="24"/>
        </w:rPr>
        <w:t>3.1.8. О</w:t>
      </w:r>
      <w:r w:rsidR="00EB29BF" w:rsidRPr="007231EC">
        <w:rPr>
          <w:sz w:val="24"/>
          <w:szCs w:val="24"/>
        </w:rPr>
        <w:t xml:space="preserve">существляет работу с </w:t>
      </w:r>
      <w:r w:rsidRPr="007231EC">
        <w:rPr>
          <w:sz w:val="24"/>
          <w:szCs w:val="24"/>
        </w:rPr>
        <w:t>оператором электронной площадки.</w:t>
      </w:r>
    </w:p>
    <w:p w14:paraId="47EC52AF" w14:textId="77777777" w:rsidR="00EB29BF" w:rsidRPr="007231EC" w:rsidRDefault="00BF1540" w:rsidP="00BF1540">
      <w:pPr>
        <w:ind w:firstLine="720"/>
        <w:jc w:val="both"/>
        <w:rPr>
          <w:sz w:val="24"/>
          <w:szCs w:val="24"/>
        </w:rPr>
      </w:pPr>
      <w:r w:rsidRPr="007231EC">
        <w:rPr>
          <w:sz w:val="24"/>
          <w:szCs w:val="24"/>
        </w:rPr>
        <w:t>3.1.9. О</w:t>
      </w:r>
      <w:r w:rsidR="00EB29BF" w:rsidRPr="007231EC">
        <w:rPr>
          <w:sz w:val="24"/>
          <w:szCs w:val="24"/>
        </w:rPr>
        <w:t xml:space="preserve">рганизовывает работу комиссии </w:t>
      </w:r>
      <w:proofErr w:type="gramStart"/>
      <w:r w:rsidR="00EB29BF" w:rsidRPr="007231EC">
        <w:rPr>
          <w:sz w:val="24"/>
          <w:szCs w:val="24"/>
        </w:rPr>
        <w:t xml:space="preserve">по осуществлению закупок в соответствии с </w:t>
      </w:r>
      <w:r w:rsidRPr="007231EC">
        <w:rPr>
          <w:sz w:val="24"/>
          <w:szCs w:val="24"/>
        </w:rPr>
        <w:t xml:space="preserve"> </w:t>
      </w:r>
      <w:r w:rsidR="00EB29BF" w:rsidRPr="007231EC">
        <w:rPr>
          <w:sz w:val="24"/>
          <w:szCs w:val="24"/>
        </w:rPr>
        <w:t>Положением о комиссии по осуществлению</w:t>
      </w:r>
      <w:proofErr w:type="gramEnd"/>
      <w:r w:rsidR="00EB29BF" w:rsidRPr="007231EC">
        <w:rPr>
          <w:sz w:val="24"/>
          <w:szCs w:val="24"/>
        </w:rPr>
        <w:t xml:space="preserve"> закупок товаров, работ, услуг д</w:t>
      </w:r>
      <w:r w:rsidRPr="007231EC">
        <w:rPr>
          <w:sz w:val="24"/>
          <w:szCs w:val="24"/>
        </w:rPr>
        <w:t xml:space="preserve">ля нужд заказчиков </w:t>
      </w:r>
      <w:r w:rsidR="00366B12" w:rsidRPr="007231EC">
        <w:rPr>
          <w:sz w:val="24"/>
          <w:szCs w:val="24"/>
        </w:rPr>
        <w:t>Ржевского муниципального округа Тверской области</w:t>
      </w:r>
      <w:r w:rsidRPr="007231EC">
        <w:rPr>
          <w:sz w:val="24"/>
          <w:szCs w:val="24"/>
        </w:rPr>
        <w:t>.</w:t>
      </w:r>
    </w:p>
    <w:p w14:paraId="502CDB51" w14:textId="77777777" w:rsidR="00EB29BF" w:rsidRPr="007231EC" w:rsidRDefault="00BF1540" w:rsidP="00EB29BF">
      <w:pPr>
        <w:ind w:firstLine="720"/>
        <w:jc w:val="both"/>
        <w:rPr>
          <w:sz w:val="24"/>
          <w:szCs w:val="24"/>
        </w:rPr>
      </w:pPr>
      <w:r w:rsidRPr="007231EC">
        <w:rPr>
          <w:sz w:val="24"/>
          <w:szCs w:val="24"/>
        </w:rPr>
        <w:t>3.1.10. О</w:t>
      </w:r>
      <w:r w:rsidR="00EB29BF" w:rsidRPr="007231EC">
        <w:rPr>
          <w:sz w:val="24"/>
          <w:szCs w:val="24"/>
        </w:rPr>
        <w:t>существляет организационно-техническое об</w:t>
      </w:r>
      <w:r w:rsidRPr="007231EC">
        <w:rPr>
          <w:sz w:val="24"/>
          <w:szCs w:val="24"/>
        </w:rPr>
        <w:t>еспечение деятельности комиссий.</w:t>
      </w:r>
    </w:p>
    <w:p w14:paraId="63E680CD" w14:textId="77777777" w:rsidR="00EB29BF" w:rsidRPr="007231EC" w:rsidRDefault="00BF1540" w:rsidP="002124CA">
      <w:pPr>
        <w:ind w:firstLine="720"/>
        <w:jc w:val="both"/>
        <w:rPr>
          <w:sz w:val="24"/>
          <w:szCs w:val="24"/>
        </w:rPr>
      </w:pPr>
      <w:r w:rsidRPr="007231EC">
        <w:rPr>
          <w:sz w:val="24"/>
          <w:szCs w:val="24"/>
        </w:rPr>
        <w:t>3.1.11. О</w:t>
      </w:r>
      <w:r w:rsidR="00EB29BF" w:rsidRPr="007231EC">
        <w:rPr>
          <w:sz w:val="24"/>
          <w:szCs w:val="24"/>
        </w:rPr>
        <w:t>беспечивает проверку соответствия участников закупки</w:t>
      </w:r>
      <w:r w:rsidR="00E54C99" w:rsidRPr="007231EC">
        <w:rPr>
          <w:sz w:val="24"/>
          <w:szCs w:val="24"/>
        </w:rPr>
        <w:t xml:space="preserve"> и их заявок,</w:t>
      </w:r>
      <w:r w:rsidR="00EB29BF" w:rsidRPr="007231EC">
        <w:rPr>
          <w:sz w:val="24"/>
          <w:szCs w:val="24"/>
        </w:rPr>
        <w:t xml:space="preserve"> требованиям</w:t>
      </w:r>
      <w:r w:rsidR="00244785" w:rsidRPr="007231EC">
        <w:rPr>
          <w:sz w:val="24"/>
          <w:szCs w:val="24"/>
        </w:rPr>
        <w:t xml:space="preserve"> </w:t>
      </w:r>
      <w:r w:rsidR="002124CA" w:rsidRPr="007231EC">
        <w:rPr>
          <w:sz w:val="24"/>
          <w:szCs w:val="24"/>
        </w:rPr>
        <w:t>Федеральн</w:t>
      </w:r>
      <w:r w:rsidR="00244785" w:rsidRPr="007231EC">
        <w:rPr>
          <w:sz w:val="24"/>
          <w:szCs w:val="24"/>
        </w:rPr>
        <w:t>ого</w:t>
      </w:r>
      <w:r w:rsidR="002124CA" w:rsidRPr="007231EC">
        <w:rPr>
          <w:sz w:val="24"/>
          <w:szCs w:val="24"/>
        </w:rPr>
        <w:t xml:space="preserve"> закон</w:t>
      </w:r>
      <w:r w:rsidR="00244785" w:rsidRPr="007231EC">
        <w:rPr>
          <w:sz w:val="24"/>
          <w:szCs w:val="24"/>
        </w:rPr>
        <w:t>а</w:t>
      </w:r>
      <w:r w:rsidR="002124CA" w:rsidRPr="007231EC">
        <w:rPr>
          <w:sz w:val="24"/>
          <w:szCs w:val="24"/>
        </w:rPr>
        <w:t xml:space="preserve"> 44-ФЗ</w:t>
      </w:r>
      <w:r w:rsidR="00366B12" w:rsidRPr="007231EC">
        <w:rPr>
          <w:sz w:val="24"/>
          <w:szCs w:val="24"/>
        </w:rPr>
        <w:t xml:space="preserve"> </w:t>
      </w:r>
      <w:r w:rsidR="00E54C99" w:rsidRPr="007231EC">
        <w:rPr>
          <w:sz w:val="23"/>
          <w:szCs w:val="23"/>
          <w:shd w:val="clear" w:color="auto" w:fill="FFFFFF"/>
        </w:rPr>
        <w:t>и извещения</w:t>
      </w:r>
      <w:r w:rsidR="00244785" w:rsidRPr="007231EC">
        <w:rPr>
          <w:sz w:val="23"/>
          <w:szCs w:val="23"/>
          <w:shd w:val="clear" w:color="auto" w:fill="FFFFFF"/>
        </w:rPr>
        <w:t xml:space="preserve"> </w:t>
      </w:r>
      <w:proofErr w:type="gramStart"/>
      <w:r w:rsidR="00244785" w:rsidRPr="007231EC">
        <w:rPr>
          <w:sz w:val="23"/>
          <w:szCs w:val="23"/>
          <w:shd w:val="clear" w:color="auto" w:fill="FFFFFF"/>
        </w:rPr>
        <w:t>об</w:t>
      </w:r>
      <w:proofErr w:type="gramEnd"/>
      <w:r w:rsidR="00244785" w:rsidRPr="007231EC">
        <w:rPr>
          <w:sz w:val="23"/>
          <w:szCs w:val="23"/>
          <w:shd w:val="clear" w:color="auto" w:fill="FFFFFF"/>
        </w:rPr>
        <w:t xml:space="preserve"> </w:t>
      </w:r>
      <w:proofErr w:type="gramStart"/>
      <w:r w:rsidR="00244785" w:rsidRPr="007231EC">
        <w:rPr>
          <w:sz w:val="23"/>
          <w:szCs w:val="23"/>
          <w:shd w:val="clear" w:color="auto" w:fill="FFFFFF"/>
        </w:rPr>
        <w:t>осуществлению</w:t>
      </w:r>
      <w:proofErr w:type="gramEnd"/>
      <w:r w:rsidR="00244785" w:rsidRPr="007231EC">
        <w:rPr>
          <w:sz w:val="23"/>
          <w:szCs w:val="23"/>
          <w:shd w:val="clear" w:color="auto" w:fill="FFFFFF"/>
        </w:rPr>
        <w:t xml:space="preserve"> закупки</w:t>
      </w:r>
      <w:r w:rsidR="002124CA" w:rsidRPr="007231EC">
        <w:rPr>
          <w:sz w:val="24"/>
          <w:szCs w:val="24"/>
        </w:rPr>
        <w:t xml:space="preserve">. </w:t>
      </w:r>
    </w:p>
    <w:p w14:paraId="1CE8122A" w14:textId="77777777" w:rsidR="00244785" w:rsidRPr="007231EC" w:rsidRDefault="00BF1540" w:rsidP="00EB29BF">
      <w:pPr>
        <w:ind w:firstLine="720"/>
        <w:jc w:val="both"/>
        <w:rPr>
          <w:sz w:val="24"/>
          <w:szCs w:val="24"/>
        </w:rPr>
      </w:pPr>
      <w:r w:rsidRPr="007231EC">
        <w:rPr>
          <w:sz w:val="24"/>
          <w:szCs w:val="24"/>
        </w:rPr>
        <w:t>3.1.</w:t>
      </w:r>
      <w:r w:rsidR="00244785" w:rsidRPr="007231EC">
        <w:rPr>
          <w:sz w:val="24"/>
          <w:szCs w:val="24"/>
        </w:rPr>
        <w:t>12</w:t>
      </w:r>
      <w:r w:rsidRPr="007231EC">
        <w:rPr>
          <w:sz w:val="24"/>
          <w:szCs w:val="24"/>
        </w:rPr>
        <w:t>. О</w:t>
      </w:r>
      <w:r w:rsidR="00EB29BF" w:rsidRPr="007231EC">
        <w:rPr>
          <w:sz w:val="24"/>
          <w:szCs w:val="24"/>
        </w:rPr>
        <w:t>беспечивает хранение в сроки, установленные законодательством, протоколов, составленных в ходе проведения закупок, заявок</w:t>
      </w:r>
      <w:r w:rsidR="00E54C99" w:rsidRPr="007231EC">
        <w:rPr>
          <w:sz w:val="24"/>
          <w:szCs w:val="24"/>
        </w:rPr>
        <w:t xml:space="preserve"> </w:t>
      </w:r>
      <w:r w:rsidR="00EB29BF" w:rsidRPr="007231EC">
        <w:rPr>
          <w:sz w:val="24"/>
          <w:szCs w:val="24"/>
        </w:rPr>
        <w:t xml:space="preserve">на участие в закупках, </w:t>
      </w:r>
      <w:r w:rsidR="002124CA" w:rsidRPr="007231EC">
        <w:rPr>
          <w:sz w:val="24"/>
          <w:szCs w:val="24"/>
        </w:rPr>
        <w:t>извещений</w:t>
      </w:r>
      <w:r w:rsidR="00EB29BF" w:rsidRPr="007231EC">
        <w:rPr>
          <w:sz w:val="24"/>
          <w:szCs w:val="24"/>
        </w:rPr>
        <w:t xml:space="preserve"> о</w:t>
      </w:r>
      <w:r w:rsidR="002124CA" w:rsidRPr="007231EC">
        <w:rPr>
          <w:sz w:val="24"/>
          <w:szCs w:val="24"/>
        </w:rPr>
        <w:t>б осуществлении закупок</w:t>
      </w:r>
      <w:r w:rsidR="00EB29BF" w:rsidRPr="007231EC">
        <w:rPr>
          <w:sz w:val="24"/>
          <w:szCs w:val="24"/>
        </w:rPr>
        <w:t xml:space="preserve">, изменений, внесенных в </w:t>
      </w:r>
      <w:r w:rsidR="002124CA" w:rsidRPr="007231EC">
        <w:rPr>
          <w:sz w:val="24"/>
          <w:szCs w:val="24"/>
        </w:rPr>
        <w:t>извещение</w:t>
      </w:r>
      <w:r w:rsidR="00EB29BF" w:rsidRPr="007231EC">
        <w:rPr>
          <w:sz w:val="24"/>
          <w:szCs w:val="24"/>
        </w:rPr>
        <w:t xml:space="preserve"> о</w:t>
      </w:r>
      <w:r w:rsidR="002124CA" w:rsidRPr="007231EC">
        <w:rPr>
          <w:sz w:val="24"/>
          <w:szCs w:val="24"/>
        </w:rPr>
        <w:t>б</w:t>
      </w:r>
      <w:r w:rsidR="00EB29BF" w:rsidRPr="007231EC">
        <w:rPr>
          <w:sz w:val="24"/>
          <w:szCs w:val="24"/>
        </w:rPr>
        <w:t xml:space="preserve"> </w:t>
      </w:r>
      <w:r w:rsidR="002124CA" w:rsidRPr="007231EC">
        <w:rPr>
          <w:sz w:val="24"/>
          <w:szCs w:val="24"/>
        </w:rPr>
        <w:t>осуществлении закупок</w:t>
      </w:r>
      <w:r w:rsidR="00EB29BF" w:rsidRPr="007231EC">
        <w:rPr>
          <w:sz w:val="24"/>
          <w:szCs w:val="24"/>
        </w:rPr>
        <w:t xml:space="preserve">, разъяснений положений </w:t>
      </w:r>
      <w:r w:rsidR="002124CA" w:rsidRPr="007231EC">
        <w:rPr>
          <w:sz w:val="24"/>
          <w:szCs w:val="24"/>
        </w:rPr>
        <w:t xml:space="preserve">извещения </w:t>
      </w:r>
      <w:r w:rsidR="00EB29BF" w:rsidRPr="007231EC">
        <w:rPr>
          <w:sz w:val="24"/>
          <w:szCs w:val="24"/>
        </w:rPr>
        <w:t xml:space="preserve"> о</w:t>
      </w:r>
      <w:r w:rsidR="002124CA" w:rsidRPr="007231EC">
        <w:rPr>
          <w:sz w:val="24"/>
          <w:szCs w:val="24"/>
        </w:rPr>
        <w:t>б осуществлении закупок</w:t>
      </w:r>
      <w:r w:rsidR="00244785" w:rsidRPr="007231EC">
        <w:rPr>
          <w:sz w:val="24"/>
          <w:szCs w:val="24"/>
        </w:rPr>
        <w:t>.</w:t>
      </w:r>
    </w:p>
    <w:p w14:paraId="0E0D98FF" w14:textId="77777777" w:rsidR="00EB29BF" w:rsidRPr="007231EC" w:rsidRDefault="00EB29BF" w:rsidP="00EB29BF">
      <w:pPr>
        <w:ind w:firstLine="720"/>
        <w:jc w:val="both"/>
        <w:rPr>
          <w:sz w:val="24"/>
          <w:szCs w:val="24"/>
        </w:rPr>
      </w:pPr>
      <w:r w:rsidRPr="007231EC">
        <w:rPr>
          <w:sz w:val="24"/>
          <w:szCs w:val="24"/>
        </w:rPr>
        <w:t>3.2. Отдел закупок несет ответственность за соблюдение процедуры проведения закупок в порядке, установленном законодательством Российской Федерации о контрактной системе в сфере закупок.</w:t>
      </w:r>
    </w:p>
    <w:p w14:paraId="3AB329E8" w14:textId="77777777" w:rsidR="00EB29BF" w:rsidRPr="007231EC" w:rsidRDefault="00EB29BF" w:rsidP="00EB29BF">
      <w:pPr>
        <w:ind w:firstLine="540"/>
        <w:jc w:val="both"/>
        <w:rPr>
          <w:sz w:val="24"/>
          <w:szCs w:val="24"/>
        </w:rPr>
      </w:pPr>
    </w:p>
    <w:p w14:paraId="065B76C3" w14:textId="77777777" w:rsidR="00EB29BF" w:rsidRPr="007231EC" w:rsidRDefault="00EB29BF" w:rsidP="00EB29BF">
      <w:pPr>
        <w:contextualSpacing/>
        <w:jc w:val="center"/>
        <w:outlineLvl w:val="1"/>
        <w:rPr>
          <w:b/>
          <w:sz w:val="24"/>
          <w:szCs w:val="24"/>
        </w:rPr>
      </w:pPr>
      <w:bookmarkStart w:id="1" w:name="Par73"/>
      <w:bookmarkStart w:id="2" w:name="Par113"/>
      <w:bookmarkEnd w:id="1"/>
      <w:bookmarkEnd w:id="2"/>
      <w:r w:rsidRPr="007231EC">
        <w:rPr>
          <w:b/>
          <w:sz w:val="24"/>
          <w:szCs w:val="24"/>
        </w:rPr>
        <w:t xml:space="preserve">4. </w:t>
      </w:r>
      <w:r w:rsidRPr="007231EC">
        <w:rPr>
          <w:b/>
          <w:bCs/>
          <w:sz w:val="24"/>
          <w:szCs w:val="24"/>
        </w:rPr>
        <w:t>Порядок подачи заказчиками заявки на проведение закупок в Отдел закупок</w:t>
      </w:r>
      <w:r w:rsidR="00BF1540" w:rsidRPr="007231EC">
        <w:rPr>
          <w:b/>
          <w:bCs/>
          <w:sz w:val="24"/>
          <w:szCs w:val="24"/>
        </w:rPr>
        <w:t>.</w:t>
      </w:r>
    </w:p>
    <w:p w14:paraId="7DE7C345" w14:textId="77777777" w:rsidR="00EB29BF" w:rsidRPr="007231EC" w:rsidRDefault="00EB29BF" w:rsidP="00EB29BF">
      <w:pPr>
        <w:ind w:left="360"/>
        <w:contextualSpacing/>
        <w:jc w:val="both"/>
        <w:outlineLvl w:val="1"/>
        <w:rPr>
          <w:sz w:val="24"/>
          <w:szCs w:val="24"/>
        </w:rPr>
      </w:pPr>
    </w:p>
    <w:p w14:paraId="65856CDF" w14:textId="77777777" w:rsidR="00C007A8" w:rsidRPr="007231EC" w:rsidRDefault="00EB29BF" w:rsidP="00EB29BF">
      <w:pPr>
        <w:tabs>
          <w:tab w:val="left" w:pos="567"/>
        </w:tabs>
        <w:contextualSpacing/>
        <w:jc w:val="both"/>
        <w:rPr>
          <w:sz w:val="24"/>
          <w:szCs w:val="24"/>
        </w:rPr>
      </w:pPr>
      <w:r w:rsidRPr="007231EC">
        <w:rPr>
          <w:sz w:val="24"/>
          <w:szCs w:val="24"/>
        </w:rPr>
        <w:tab/>
        <w:t xml:space="preserve">4.1. Для проведения процедуры закупки заказчики </w:t>
      </w:r>
      <w:bookmarkStart w:id="3" w:name="Par121"/>
      <w:bookmarkEnd w:id="3"/>
      <w:r w:rsidRPr="007231EC">
        <w:rPr>
          <w:sz w:val="24"/>
          <w:szCs w:val="24"/>
        </w:rPr>
        <w:t xml:space="preserve">направляют в Отдел закупок за подписью руководителя соответствующего заказчика, или уполномоченного им лица, в форме электронного и бумажного документа заявки на проведение закупки. </w:t>
      </w:r>
    </w:p>
    <w:p w14:paraId="6B0E0370" w14:textId="25E18745" w:rsidR="00191DE0" w:rsidRPr="007231EC" w:rsidRDefault="00C007A8" w:rsidP="00EB29BF">
      <w:pPr>
        <w:tabs>
          <w:tab w:val="left" w:pos="567"/>
        </w:tabs>
        <w:contextualSpacing/>
        <w:jc w:val="both"/>
        <w:rPr>
          <w:sz w:val="24"/>
          <w:szCs w:val="24"/>
        </w:rPr>
      </w:pPr>
      <w:r w:rsidRPr="007231EC">
        <w:rPr>
          <w:sz w:val="24"/>
          <w:szCs w:val="24"/>
        </w:rPr>
        <w:tab/>
      </w:r>
      <w:r w:rsidR="00191DE0" w:rsidRPr="007231EC">
        <w:rPr>
          <w:sz w:val="24"/>
          <w:szCs w:val="24"/>
        </w:rPr>
        <w:t>В случае установления срока заключения контракта Распоряжением Правительства Тверской области, Заказчик</w:t>
      </w:r>
      <w:r w:rsidRPr="007231EC">
        <w:rPr>
          <w:sz w:val="24"/>
          <w:szCs w:val="24"/>
        </w:rPr>
        <w:t xml:space="preserve"> обязан</w:t>
      </w:r>
      <w:r w:rsidR="00191DE0" w:rsidRPr="007231EC">
        <w:rPr>
          <w:sz w:val="24"/>
          <w:szCs w:val="24"/>
        </w:rPr>
        <w:t xml:space="preserve"> пода</w:t>
      </w:r>
      <w:r w:rsidRPr="007231EC">
        <w:rPr>
          <w:sz w:val="24"/>
          <w:szCs w:val="24"/>
        </w:rPr>
        <w:t>ть заявку на закупку в Отдел закупок</w:t>
      </w:r>
      <w:r w:rsidR="00191DE0" w:rsidRPr="007231EC">
        <w:rPr>
          <w:sz w:val="24"/>
          <w:szCs w:val="24"/>
        </w:rPr>
        <w:t xml:space="preserve"> в срок не позднее 45 (сорока пяти) календарных дней до даты заключения контракта.</w:t>
      </w:r>
    </w:p>
    <w:p w14:paraId="3F3B2341" w14:textId="37F91E59" w:rsidR="00EB29BF" w:rsidRPr="007231EC" w:rsidRDefault="00191DE0" w:rsidP="00EB29BF">
      <w:pPr>
        <w:tabs>
          <w:tab w:val="left" w:pos="567"/>
        </w:tabs>
        <w:contextualSpacing/>
        <w:jc w:val="both"/>
        <w:rPr>
          <w:sz w:val="24"/>
          <w:szCs w:val="24"/>
        </w:rPr>
      </w:pPr>
      <w:r w:rsidRPr="007231EC">
        <w:rPr>
          <w:sz w:val="24"/>
          <w:szCs w:val="24"/>
        </w:rPr>
        <w:t xml:space="preserve"> </w:t>
      </w:r>
      <w:r w:rsidR="00EB29BF" w:rsidRPr="007231EC">
        <w:rPr>
          <w:sz w:val="24"/>
          <w:szCs w:val="24"/>
        </w:rPr>
        <w:t>В заявках должны быть указаны краткие условия контракта, в том числе:</w:t>
      </w:r>
    </w:p>
    <w:p w14:paraId="5AC451BF" w14:textId="77777777" w:rsidR="00EB29BF" w:rsidRPr="007231EC" w:rsidRDefault="00BF1540" w:rsidP="00EB29BF">
      <w:pPr>
        <w:tabs>
          <w:tab w:val="left" w:pos="567"/>
        </w:tabs>
        <w:contextualSpacing/>
        <w:jc w:val="both"/>
        <w:rPr>
          <w:sz w:val="24"/>
          <w:szCs w:val="24"/>
        </w:rPr>
      </w:pPr>
      <w:r w:rsidRPr="007231EC">
        <w:rPr>
          <w:sz w:val="24"/>
          <w:szCs w:val="24"/>
        </w:rPr>
        <w:tab/>
        <w:t>4.1.1. Н</w:t>
      </w:r>
      <w:r w:rsidR="00EB29BF" w:rsidRPr="007231EC">
        <w:rPr>
          <w:sz w:val="24"/>
          <w:szCs w:val="24"/>
        </w:rPr>
        <w:t>аименование, местонахождение, почтовый адрес, адрес электронной почты, номер контактного телефона, ответстве</w:t>
      </w:r>
      <w:r w:rsidRPr="007231EC">
        <w:rPr>
          <w:sz w:val="24"/>
          <w:szCs w:val="24"/>
        </w:rPr>
        <w:t>нное должностное лицо заказчика.</w:t>
      </w:r>
    </w:p>
    <w:p w14:paraId="3881041F" w14:textId="77777777" w:rsidR="00EB29BF" w:rsidRPr="007231EC" w:rsidRDefault="00BF1540" w:rsidP="00EB29BF">
      <w:pPr>
        <w:tabs>
          <w:tab w:val="left" w:pos="567"/>
        </w:tabs>
        <w:contextualSpacing/>
        <w:jc w:val="both"/>
        <w:rPr>
          <w:sz w:val="24"/>
          <w:szCs w:val="24"/>
        </w:rPr>
      </w:pPr>
      <w:r w:rsidRPr="007231EC">
        <w:rPr>
          <w:sz w:val="24"/>
          <w:szCs w:val="24"/>
        </w:rPr>
        <w:tab/>
        <w:t>4.1.2. С</w:t>
      </w:r>
      <w:r w:rsidR="00EB29BF" w:rsidRPr="007231EC">
        <w:rPr>
          <w:sz w:val="24"/>
          <w:szCs w:val="24"/>
        </w:rPr>
        <w:t>пособ определения поставщика (подрядчика, исполни</w:t>
      </w:r>
      <w:r w:rsidRPr="007231EC">
        <w:rPr>
          <w:sz w:val="24"/>
          <w:szCs w:val="24"/>
        </w:rPr>
        <w:t>теля).</w:t>
      </w:r>
    </w:p>
    <w:p w14:paraId="4887FD24" w14:textId="77777777" w:rsidR="00EB29BF" w:rsidRPr="007231EC" w:rsidRDefault="00BF1540" w:rsidP="00EB29BF">
      <w:pPr>
        <w:tabs>
          <w:tab w:val="left" w:pos="567"/>
        </w:tabs>
        <w:contextualSpacing/>
        <w:jc w:val="both"/>
        <w:rPr>
          <w:sz w:val="24"/>
          <w:szCs w:val="24"/>
        </w:rPr>
      </w:pPr>
      <w:r w:rsidRPr="007231EC">
        <w:rPr>
          <w:sz w:val="24"/>
          <w:szCs w:val="24"/>
        </w:rPr>
        <w:tab/>
        <w:t>4.1.3. Идентификационный код закупки.</w:t>
      </w:r>
    </w:p>
    <w:p w14:paraId="24072CCA" w14:textId="77777777" w:rsidR="00EB29BF" w:rsidRPr="007231EC" w:rsidRDefault="00BF1540" w:rsidP="00EB29BF">
      <w:pPr>
        <w:tabs>
          <w:tab w:val="left" w:pos="567"/>
        </w:tabs>
        <w:contextualSpacing/>
        <w:jc w:val="both"/>
        <w:rPr>
          <w:sz w:val="24"/>
          <w:szCs w:val="24"/>
        </w:rPr>
      </w:pPr>
      <w:r w:rsidRPr="007231EC">
        <w:rPr>
          <w:sz w:val="24"/>
          <w:szCs w:val="24"/>
        </w:rPr>
        <w:tab/>
        <w:t>4.1.4. О</w:t>
      </w:r>
      <w:r w:rsidR="00EB29BF" w:rsidRPr="007231EC">
        <w:rPr>
          <w:sz w:val="24"/>
          <w:szCs w:val="24"/>
        </w:rPr>
        <w:t>писание объекта закупки в соответствии со статьей 33 Федерального закона № 44-ФЗ, в том числе требовани</w:t>
      </w:r>
      <w:r w:rsidR="00E54C99" w:rsidRPr="007231EC">
        <w:rPr>
          <w:sz w:val="24"/>
          <w:szCs w:val="24"/>
        </w:rPr>
        <w:t>я</w:t>
      </w:r>
      <w:r w:rsidRPr="007231EC">
        <w:rPr>
          <w:sz w:val="24"/>
          <w:szCs w:val="24"/>
        </w:rPr>
        <w:t xml:space="preserve"> к гарантийным обязательствам.</w:t>
      </w:r>
    </w:p>
    <w:p w14:paraId="424E0BA3" w14:textId="77777777" w:rsidR="00EB29BF" w:rsidRPr="007231EC" w:rsidRDefault="00BF1540" w:rsidP="00EB29BF">
      <w:pPr>
        <w:tabs>
          <w:tab w:val="left" w:pos="567"/>
        </w:tabs>
        <w:contextualSpacing/>
        <w:jc w:val="both"/>
        <w:rPr>
          <w:sz w:val="24"/>
          <w:szCs w:val="24"/>
        </w:rPr>
      </w:pPr>
      <w:r w:rsidRPr="007231EC">
        <w:rPr>
          <w:sz w:val="24"/>
          <w:szCs w:val="24"/>
        </w:rPr>
        <w:tab/>
        <w:t>4.1.5. И</w:t>
      </w:r>
      <w:r w:rsidR="00EB29BF" w:rsidRPr="007231EC">
        <w:rPr>
          <w:sz w:val="24"/>
          <w:szCs w:val="24"/>
        </w:rPr>
        <w:t>нформация о количестве и месте доставки товара, являющегося предметом контракта, месте выполнения работы или оказания услуги,</w:t>
      </w:r>
      <w:r w:rsidRPr="007231EC">
        <w:rPr>
          <w:sz w:val="24"/>
          <w:szCs w:val="24"/>
        </w:rPr>
        <w:t xml:space="preserve"> являющейся предметом контракта.</w:t>
      </w:r>
    </w:p>
    <w:p w14:paraId="47214647" w14:textId="5A133F81" w:rsidR="00EB29BF" w:rsidRPr="007231EC" w:rsidRDefault="00BF1540" w:rsidP="00EB29BF">
      <w:pPr>
        <w:tabs>
          <w:tab w:val="left" w:pos="567"/>
        </w:tabs>
        <w:contextualSpacing/>
        <w:jc w:val="both"/>
        <w:rPr>
          <w:sz w:val="24"/>
          <w:szCs w:val="24"/>
        </w:rPr>
      </w:pPr>
      <w:r w:rsidRPr="007231EC">
        <w:rPr>
          <w:sz w:val="24"/>
          <w:szCs w:val="24"/>
        </w:rPr>
        <w:tab/>
        <w:t>4.1.6. С</w:t>
      </w:r>
      <w:r w:rsidR="00EB29BF" w:rsidRPr="007231EC">
        <w:rPr>
          <w:sz w:val="24"/>
          <w:szCs w:val="24"/>
        </w:rPr>
        <w:t>роки поставки товара</w:t>
      </w:r>
      <w:r w:rsidR="00534198" w:rsidRPr="007231EC">
        <w:rPr>
          <w:sz w:val="24"/>
          <w:szCs w:val="24"/>
        </w:rPr>
        <w:t>, выполнения работ, оказания услуг</w:t>
      </w:r>
      <w:r w:rsidR="00EB29BF" w:rsidRPr="007231EC">
        <w:rPr>
          <w:sz w:val="24"/>
          <w:szCs w:val="24"/>
        </w:rPr>
        <w:t xml:space="preserve"> или </w:t>
      </w:r>
      <w:r w:rsidRPr="007231EC">
        <w:rPr>
          <w:sz w:val="24"/>
          <w:szCs w:val="24"/>
        </w:rPr>
        <w:t>график</w:t>
      </w:r>
      <w:r w:rsidR="00534198" w:rsidRPr="007231EC">
        <w:rPr>
          <w:sz w:val="24"/>
          <w:szCs w:val="24"/>
        </w:rPr>
        <w:t xml:space="preserve"> поставки </w:t>
      </w:r>
      <w:r w:rsidR="00534198" w:rsidRPr="007231EC">
        <w:rPr>
          <w:sz w:val="24"/>
          <w:szCs w:val="24"/>
        </w:rPr>
        <w:lastRenderedPageBreak/>
        <w:t>товара, выполнения работ, оказания услуг</w:t>
      </w:r>
      <w:r w:rsidRPr="007231EC">
        <w:rPr>
          <w:sz w:val="24"/>
          <w:szCs w:val="24"/>
        </w:rPr>
        <w:t>.</w:t>
      </w:r>
    </w:p>
    <w:p w14:paraId="6291F85E" w14:textId="77777777" w:rsidR="00EB29BF" w:rsidRPr="007231EC" w:rsidRDefault="00BF1540" w:rsidP="00EB29BF">
      <w:pPr>
        <w:tabs>
          <w:tab w:val="left" w:pos="567"/>
        </w:tabs>
        <w:contextualSpacing/>
        <w:jc w:val="both"/>
        <w:rPr>
          <w:sz w:val="24"/>
          <w:szCs w:val="24"/>
        </w:rPr>
      </w:pPr>
      <w:r w:rsidRPr="007231EC">
        <w:rPr>
          <w:sz w:val="24"/>
          <w:szCs w:val="24"/>
        </w:rPr>
        <w:tab/>
        <w:t xml:space="preserve">4.1.7. </w:t>
      </w:r>
      <w:proofErr w:type="gramStart"/>
      <w:r w:rsidRPr="007231EC">
        <w:rPr>
          <w:sz w:val="24"/>
          <w:szCs w:val="24"/>
        </w:rPr>
        <w:t>Н</w:t>
      </w:r>
      <w:r w:rsidR="00EB29BF" w:rsidRPr="007231EC">
        <w:rPr>
          <w:sz w:val="24"/>
          <w:szCs w:val="24"/>
        </w:rPr>
        <w:t xml:space="preserve">ачальная (максимальная) цена контракта, </w:t>
      </w:r>
      <w:r w:rsidR="00DD7AAE" w:rsidRPr="007231EC">
        <w:rPr>
          <w:sz w:val="24"/>
          <w:szCs w:val="24"/>
        </w:rPr>
        <w:t xml:space="preserve">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w:t>
      </w:r>
      <w:r w:rsidR="00EB29BF" w:rsidRPr="007231EC">
        <w:rPr>
          <w:sz w:val="24"/>
          <w:szCs w:val="24"/>
        </w:rPr>
        <w:t>а также информация, что</w:t>
      </w:r>
      <w:r w:rsidRPr="007231EC">
        <w:rPr>
          <w:sz w:val="24"/>
          <w:szCs w:val="24"/>
        </w:rPr>
        <w:t xml:space="preserve"> входит в цену контракта.</w:t>
      </w:r>
      <w:proofErr w:type="gramEnd"/>
    </w:p>
    <w:p w14:paraId="14F2218A" w14:textId="77777777" w:rsidR="00EB29BF" w:rsidRPr="007231EC" w:rsidRDefault="00BF1540" w:rsidP="00EB29BF">
      <w:pPr>
        <w:tabs>
          <w:tab w:val="left" w:pos="567"/>
        </w:tabs>
        <w:contextualSpacing/>
        <w:jc w:val="both"/>
        <w:rPr>
          <w:sz w:val="24"/>
          <w:szCs w:val="24"/>
        </w:rPr>
      </w:pPr>
      <w:r w:rsidRPr="007231EC">
        <w:rPr>
          <w:sz w:val="24"/>
          <w:szCs w:val="24"/>
        </w:rPr>
        <w:tab/>
        <w:t>4.1.8. Источник финансирования.</w:t>
      </w:r>
    </w:p>
    <w:p w14:paraId="27FD7A7C" w14:textId="77777777" w:rsidR="00EB29BF" w:rsidRPr="007231EC" w:rsidRDefault="00BF1540" w:rsidP="00EB29BF">
      <w:pPr>
        <w:tabs>
          <w:tab w:val="left" w:pos="567"/>
        </w:tabs>
        <w:contextualSpacing/>
        <w:jc w:val="both"/>
        <w:rPr>
          <w:sz w:val="24"/>
          <w:szCs w:val="24"/>
        </w:rPr>
      </w:pPr>
      <w:r w:rsidRPr="007231EC">
        <w:rPr>
          <w:sz w:val="24"/>
          <w:szCs w:val="24"/>
        </w:rPr>
        <w:tab/>
        <w:t>4.1.</w:t>
      </w:r>
      <w:r w:rsidR="00D12781" w:rsidRPr="007231EC">
        <w:rPr>
          <w:sz w:val="24"/>
          <w:szCs w:val="24"/>
        </w:rPr>
        <w:t>9</w:t>
      </w:r>
      <w:r w:rsidRPr="007231EC">
        <w:rPr>
          <w:sz w:val="24"/>
          <w:szCs w:val="24"/>
        </w:rPr>
        <w:t>. С</w:t>
      </w:r>
      <w:r w:rsidR="00EB29BF" w:rsidRPr="007231EC">
        <w:rPr>
          <w:sz w:val="24"/>
          <w:szCs w:val="24"/>
        </w:rPr>
        <w:t>ведения о размере и порядке внесения денежных сре</w:t>
      </w:r>
      <w:proofErr w:type="gramStart"/>
      <w:r w:rsidR="00EB29BF" w:rsidRPr="007231EC">
        <w:rPr>
          <w:sz w:val="24"/>
          <w:szCs w:val="24"/>
        </w:rPr>
        <w:t>дств в к</w:t>
      </w:r>
      <w:proofErr w:type="gramEnd"/>
      <w:r w:rsidR="00EB29BF" w:rsidRPr="007231EC">
        <w:rPr>
          <w:sz w:val="24"/>
          <w:szCs w:val="24"/>
        </w:rPr>
        <w:t xml:space="preserve">ачестве обеспечения заявок на участие в закупке, а также условия </w:t>
      </w:r>
      <w:r w:rsidR="002124CA" w:rsidRPr="007231EC">
        <w:rPr>
          <w:sz w:val="24"/>
          <w:szCs w:val="24"/>
        </w:rPr>
        <w:t>независимой</w:t>
      </w:r>
      <w:r w:rsidR="00EB29BF" w:rsidRPr="007231EC">
        <w:rPr>
          <w:sz w:val="24"/>
          <w:szCs w:val="24"/>
        </w:rPr>
        <w:t xml:space="preserve"> гарантии (если такой способ обеспечения заявок применим в соответствии с положения</w:t>
      </w:r>
      <w:r w:rsidRPr="007231EC">
        <w:rPr>
          <w:sz w:val="24"/>
          <w:szCs w:val="24"/>
        </w:rPr>
        <w:t>ми Федерального закона № 44-ФЗ).</w:t>
      </w:r>
    </w:p>
    <w:p w14:paraId="4250A83C" w14:textId="77777777" w:rsidR="00EB29BF" w:rsidRPr="007231EC" w:rsidRDefault="00BF1540" w:rsidP="00EB29BF">
      <w:pPr>
        <w:tabs>
          <w:tab w:val="left" w:pos="567"/>
        </w:tabs>
        <w:contextualSpacing/>
        <w:jc w:val="both"/>
        <w:rPr>
          <w:sz w:val="24"/>
          <w:szCs w:val="24"/>
        </w:rPr>
      </w:pPr>
      <w:r w:rsidRPr="007231EC">
        <w:rPr>
          <w:sz w:val="24"/>
          <w:szCs w:val="24"/>
        </w:rPr>
        <w:tab/>
        <w:t>4.1.</w:t>
      </w:r>
      <w:r w:rsidR="00D12781" w:rsidRPr="007231EC">
        <w:rPr>
          <w:sz w:val="24"/>
          <w:szCs w:val="24"/>
        </w:rPr>
        <w:t>10</w:t>
      </w:r>
      <w:r w:rsidRPr="007231EC">
        <w:rPr>
          <w:sz w:val="24"/>
          <w:szCs w:val="24"/>
        </w:rPr>
        <w:t>. С</w:t>
      </w:r>
      <w:r w:rsidR="00EB29BF" w:rsidRPr="007231EC">
        <w:rPr>
          <w:sz w:val="24"/>
          <w:szCs w:val="24"/>
        </w:rPr>
        <w:t>ведения о размере обеспечения исполнения контракта, порядке предоставления такого обеспечения, требованиях к такому</w:t>
      </w:r>
      <w:r w:rsidR="00E54C99" w:rsidRPr="007231EC">
        <w:rPr>
          <w:sz w:val="24"/>
          <w:szCs w:val="24"/>
        </w:rPr>
        <w:t xml:space="preserve"> обеспечению, а также информация</w:t>
      </w:r>
      <w:r w:rsidR="00EB29BF" w:rsidRPr="007231EC">
        <w:rPr>
          <w:sz w:val="24"/>
          <w:szCs w:val="24"/>
        </w:rPr>
        <w:t xml:space="preserve"> о </w:t>
      </w:r>
      <w:r w:rsidR="002124CA" w:rsidRPr="007231EC">
        <w:rPr>
          <w:sz w:val="24"/>
          <w:szCs w:val="24"/>
        </w:rPr>
        <w:t xml:space="preserve">независимой гарантии, </w:t>
      </w:r>
      <w:r w:rsidR="00EB29BF" w:rsidRPr="007231EC">
        <w:rPr>
          <w:sz w:val="24"/>
          <w:szCs w:val="24"/>
        </w:rPr>
        <w:t xml:space="preserve"> сопровождении контракта в соответствии со статьей 35 Федерального закона № 44-ФЗ, в том числе информация о казна</w:t>
      </w:r>
      <w:r w:rsidRPr="007231EC">
        <w:rPr>
          <w:sz w:val="24"/>
          <w:szCs w:val="24"/>
        </w:rPr>
        <w:t>чейском сопровождении контракта.</w:t>
      </w:r>
    </w:p>
    <w:p w14:paraId="2B52E0B0" w14:textId="77777777" w:rsidR="00EB29BF" w:rsidRPr="007231EC" w:rsidRDefault="00EB29BF" w:rsidP="00EB29BF">
      <w:pPr>
        <w:tabs>
          <w:tab w:val="left" w:pos="567"/>
        </w:tabs>
        <w:contextualSpacing/>
        <w:jc w:val="both"/>
        <w:rPr>
          <w:sz w:val="24"/>
          <w:szCs w:val="24"/>
        </w:rPr>
      </w:pPr>
      <w:r w:rsidRPr="007231EC">
        <w:rPr>
          <w:sz w:val="24"/>
          <w:szCs w:val="24"/>
        </w:rPr>
        <w:tab/>
        <w:t>4.1.</w:t>
      </w:r>
      <w:r w:rsidR="00D12781" w:rsidRPr="007231EC">
        <w:rPr>
          <w:sz w:val="24"/>
          <w:szCs w:val="24"/>
        </w:rPr>
        <w:t>11</w:t>
      </w:r>
      <w:r w:rsidRPr="007231EC">
        <w:rPr>
          <w:sz w:val="24"/>
          <w:szCs w:val="24"/>
        </w:rPr>
        <w:t>. Форма, сроки и поряд</w:t>
      </w:r>
      <w:r w:rsidR="00BF1540" w:rsidRPr="007231EC">
        <w:rPr>
          <w:sz w:val="24"/>
          <w:szCs w:val="24"/>
        </w:rPr>
        <w:t>ок оплаты товара (работ, услуг).</w:t>
      </w:r>
    </w:p>
    <w:p w14:paraId="25828014" w14:textId="77777777" w:rsidR="00EB29BF" w:rsidRPr="007231EC" w:rsidRDefault="00EB29BF" w:rsidP="00EB29BF">
      <w:pPr>
        <w:tabs>
          <w:tab w:val="left" w:pos="567"/>
        </w:tabs>
        <w:contextualSpacing/>
        <w:jc w:val="both"/>
        <w:rPr>
          <w:bCs/>
          <w:sz w:val="24"/>
          <w:szCs w:val="24"/>
        </w:rPr>
      </w:pPr>
      <w:r w:rsidRPr="007231EC">
        <w:rPr>
          <w:sz w:val="24"/>
          <w:szCs w:val="24"/>
        </w:rPr>
        <w:tab/>
        <w:t>4.1.</w:t>
      </w:r>
      <w:r w:rsidR="00D12781" w:rsidRPr="007231EC">
        <w:rPr>
          <w:sz w:val="24"/>
          <w:szCs w:val="24"/>
        </w:rPr>
        <w:t>12</w:t>
      </w:r>
      <w:r w:rsidRPr="007231EC">
        <w:rPr>
          <w:sz w:val="24"/>
          <w:szCs w:val="24"/>
        </w:rPr>
        <w:t xml:space="preserve">. </w:t>
      </w:r>
      <w:r w:rsidRPr="007231EC">
        <w:rPr>
          <w:bCs/>
          <w:sz w:val="24"/>
          <w:szCs w:val="24"/>
        </w:rPr>
        <w:t>Возможность заказчика увеличить количество поставляемого товара при заключени</w:t>
      </w:r>
      <w:r w:rsidR="00BF1540" w:rsidRPr="007231EC">
        <w:rPr>
          <w:bCs/>
          <w:sz w:val="24"/>
          <w:szCs w:val="24"/>
        </w:rPr>
        <w:t xml:space="preserve">и контракта в соответствии с </w:t>
      </w:r>
      <w:r w:rsidR="002124CA" w:rsidRPr="007231EC">
        <w:rPr>
          <w:bCs/>
          <w:sz w:val="24"/>
          <w:szCs w:val="24"/>
        </w:rPr>
        <w:t xml:space="preserve">пунктом 2 </w:t>
      </w:r>
      <w:r w:rsidR="00BF1540" w:rsidRPr="007231EC">
        <w:rPr>
          <w:bCs/>
          <w:sz w:val="24"/>
          <w:szCs w:val="24"/>
        </w:rPr>
        <w:t>част</w:t>
      </w:r>
      <w:r w:rsidR="002124CA" w:rsidRPr="007231EC">
        <w:rPr>
          <w:bCs/>
          <w:sz w:val="24"/>
          <w:szCs w:val="24"/>
        </w:rPr>
        <w:t>и</w:t>
      </w:r>
      <w:r w:rsidR="00BF1540" w:rsidRPr="007231EC">
        <w:rPr>
          <w:bCs/>
          <w:sz w:val="24"/>
          <w:szCs w:val="24"/>
        </w:rPr>
        <w:t xml:space="preserve"> </w:t>
      </w:r>
      <w:r w:rsidR="00F76E2F" w:rsidRPr="007231EC">
        <w:rPr>
          <w:bCs/>
          <w:sz w:val="24"/>
          <w:szCs w:val="24"/>
        </w:rPr>
        <w:t>2</w:t>
      </w:r>
      <w:r w:rsidR="00BF1540" w:rsidRPr="007231EC">
        <w:rPr>
          <w:bCs/>
          <w:sz w:val="24"/>
          <w:szCs w:val="24"/>
        </w:rPr>
        <w:t xml:space="preserve"> статьи </w:t>
      </w:r>
      <w:r w:rsidR="002124CA" w:rsidRPr="007231EC">
        <w:rPr>
          <w:bCs/>
          <w:sz w:val="24"/>
          <w:szCs w:val="24"/>
        </w:rPr>
        <w:t>51</w:t>
      </w:r>
      <w:r w:rsidR="00BF1540" w:rsidRPr="007231EC">
        <w:rPr>
          <w:bCs/>
          <w:sz w:val="24"/>
          <w:szCs w:val="24"/>
        </w:rPr>
        <w:t xml:space="preserve"> Федерального закона № 44-ФЗ.</w:t>
      </w:r>
    </w:p>
    <w:p w14:paraId="1A784554" w14:textId="77777777" w:rsidR="00EB29BF" w:rsidRPr="007231EC" w:rsidRDefault="00EB29BF" w:rsidP="00EB29BF">
      <w:pPr>
        <w:tabs>
          <w:tab w:val="left" w:pos="567"/>
        </w:tabs>
        <w:contextualSpacing/>
        <w:jc w:val="both"/>
        <w:rPr>
          <w:bCs/>
          <w:sz w:val="24"/>
          <w:szCs w:val="24"/>
        </w:rPr>
      </w:pPr>
      <w:r w:rsidRPr="007231EC">
        <w:rPr>
          <w:bCs/>
          <w:sz w:val="24"/>
          <w:szCs w:val="24"/>
        </w:rPr>
        <w:tab/>
        <w:t>4.1.</w:t>
      </w:r>
      <w:r w:rsidR="00D12781" w:rsidRPr="007231EC">
        <w:rPr>
          <w:bCs/>
          <w:sz w:val="24"/>
          <w:szCs w:val="24"/>
        </w:rPr>
        <w:t>13</w:t>
      </w:r>
      <w:r w:rsidRPr="007231EC">
        <w:rPr>
          <w:bCs/>
          <w:sz w:val="24"/>
          <w:szCs w:val="24"/>
        </w:rPr>
        <w:t>. Сведения о видах и объемах работ по строительству, реконструкции объектов капитального строительства из числа видов работ, утвержденных Постановлением Правительства РФ от 15.05.2017 № 570, которые подрядчик обязан выполнить самостоятельно без привлечения других лиц к исполнению своих обязательств по контракту</w:t>
      </w:r>
      <w:r w:rsidR="00E54C99" w:rsidRPr="007231EC">
        <w:rPr>
          <w:bCs/>
          <w:sz w:val="24"/>
          <w:szCs w:val="24"/>
        </w:rPr>
        <w:t xml:space="preserve"> в размере</w:t>
      </w:r>
      <w:r w:rsidRPr="007231EC">
        <w:rPr>
          <w:bCs/>
          <w:sz w:val="24"/>
          <w:szCs w:val="24"/>
        </w:rPr>
        <w:t xml:space="preserve"> не ме</w:t>
      </w:r>
      <w:r w:rsidR="00787E92" w:rsidRPr="007231EC">
        <w:rPr>
          <w:bCs/>
          <w:sz w:val="24"/>
          <w:szCs w:val="24"/>
        </w:rPr>
        <w:t xml:space="preserve">нее </w:t>
      </w:r>
      <w:r w:rsidR="00F76E2F" w:rsidRPr="007231EC">
        <w:rPr>
          <w:bCs/>
          <w:sz w:val="24"/>
          <w:szCs w:val="24"/>
        </w:rPr>
        <w:t>25</w:t>
      </w:r>
      <w:r w:rsidR="00787E92" w:rsidRPr="007231EC">
        <w:rPr>
          <w:bCs/>
          <w:sz w:val="24"/>
          <w:szCs w:val="24"/>
        </w:rPr>
        <w:t xml:space="preserve"> процентов цены контракта.</w:t>
      </w:r>
    </w:p>
    <w:p w14:paraId="130854A0" w14:textId="77777777" w:rsidR="00EB29BF" w:rsidRPr="007231EC" w:rsidRDefault="00EB29BF" w:rsidP="00EB29BF">
      <w:pPr>
        <w:tabs>
          <w:tab w:val="left" w:pos="567"/>
        </w:tabs>
        <w:contextualSpacing/>
        <w:jc w:val="both"/>
        <w:rPr>
          <w:bCs/>
          <w:sz w:val="24"/>
          <w:szCs w:val="24"/>
        </w:rPr>
      </w:pPr>
      <w:r w:rsidRPr="007231EC">
        <w:rPr>
          <w:bCs/>
          <w:sz w:val="24"/>
          <w:szCs w:val="24"/>
        </w:rPr>
        <w:tab/>
        <w:t>4.1.</w:t>
      </w:r>
      <w:r w:rsidR="00D12781" w:rsidRPr="007231EC">
        <w:rPr>
          <w:bCs/>
          <w:sz w:val="24"/>
          <w:szCs w:val="24"/>
        </w:rPr>
        <w:t>14</w:t>
      </w:r>
      <w:r w:rsidRPr="007231EC">
        <w:rPr>
          <w:bCs/>
          <w:sz w:val="24"/>
          <w:szCs w:val="24"/>
        </w:rPr>
        <w:t>. Адрес электро</w:t>
      </w:r>
      <w:r w:rsidR="00787E92" w:rsidRPr="007231EC">
        <w:rPr>
          <w:bCs/>
          <w:sz w:val="24"/>
          <w:szCs w:val="24"/>
        </w:rPr>
        <w:t>нной площадки в сети «Интернет».</w:t>
      </w:r>
    </w:p>
    <w:p w14:paraId="41A33EF0" w14:textId="77777777" w:rsidR="00EB29BF" w:rsidRPr="007231EC" w:rsidRDefault="00EB29BF" w:rsidP="00EB29BF">
      <w:pPr>
        <w:tabs>
          <w:tab w:val="left" w:pos="567"/>
        </w:tabs>
        <w:contextualSpacing/>
        <w:jc w:val="both"/>
        <w:rPr>
          <w:bCs/>
          <w:sz w:val="24"/>
          <w:szCs w:val="24"/>
        </w:rPr>
      </w:pPr>
      <w:r w:rsidRPr="007231EC">
        <w:rPr>
          <w:bCs/>
          <w:sz w:val="24"/>
          <w:szCs w:val="24"/>
        </w:rPr>
        <w:tab/>
        <w:t>4.1.</w:t>
      </w:r>
      <w:r w:rsidR="00D12781" w:rsidRPr="007231EC">
        <w:rPr>
          <w:bCs/>
          <w:sz w:val="24"/>
          <w:szCs w:val="24"/>
        </w:rPr>
        <w:t>15</w:t>
      </w:r>
      <w:r w:rsidRPr="007231EC">
        <w:rPr>
          <w:bCs/>
          <w:sz w:val="24"/>
          <w:szCs w:val="24"/>
        </w:rPr>
        <w:t xml:space="preserve">. Реквизиты счета для внесения обеспечения исполнения контракта (в случае, если участник закупки выберет обеспечение исполнения контракта </w:t>
      </w:r>
      <w:r w:rsidR="00787E92" w:rsidRPr="007231EC">
        <w:rPr>
          <w:bCs/>
          <w:sz w:val="24"/>
          <w:szCs w:val="24"/>
        </w:rPr>
        <w:t>в виде залога денежных средств).</w:t>
      </w:r>
    </w:p>
    <w:p w14:paraId="2EB25B99" w14:textId="77777777" w:rsidR="00EB29BF" w:rsidRPr="007231EC" w:rsidRDefault="00EB29BF" w:rsidP="00EB29BF">
      <w:pPr>
        <w:tabs>
          <w:tab w:val="left" w:pos="567"/>
        </w:tabs>
        <w:contextualSpacing/>
        <w:jc w:val="both"/>
        <w:rPr>
          <w:sz w:val="24"/>
          <w:szCs w:val="24"/>
        </w:rPr>
      </w:pPr>
      <w:r w:rsidRPr="007231EC">
        <w:rPr>
          <w:bCs/>
          <w:sz w:val="24"/>
          <w:szCs w:val="24"/>
        </w:rPr>
        <w:tab/>
        <w:t>4.1.</w:t>
      </w:r>
      <w:r w:rsidR="00D12781" w:rsidRPr="007231EC">
        <w:rPr>
          <w:bCs/>
          <w:sz w:val="24"/>
          <w:szCs w:val="24"/>
        </w:rPr>
        <w:t>16</w:t>
      </w:r>
      <w:r w:rsidRPr="007231EC">
        <w:rPr>
          <w:bCs/>
          <w:sz w:val="24"/>
          <w:szCs w:val="24"/>
        </w:rPr>
        <w:t xml:space="preserve">. </w:t>
      </w:r>
      <w:r w:rsidR="00787E92" w:rsidRPr="007231EC">
        <w:rPr>
          <w:sz w:val="24"/>
          <w:szCs w:val="24"/>
        </w:rPr>
        <w:t>Т</w:t>
      </w:r>
      <w:r w:rsidRPr="007231EC">
        <w:rPr>
          <w:sz w:val="24"/>
          <w:szCs w:val="24"/>
        </w:rPr>
        <w:t>ребования, предъявляемые законодательством Российской</w:t>
      </w:r>
      <w:r w:rsidR="00787E92" w:rsidRPr="007231EC">
        <w:rPr>
          <w:sz w:val="24"/>
          <w:szCs w:val="24"/>
        </w:rPr>
        <w:t xml:space="preserve"> Федерации к участникам закупки.</w:t>
      </w:r>
    </w:p>
    <w:p w14:paraId="0B70D154" w14:textId="77777777" w:rsidR="00EB29BF" w:rsidRPr="007231EC" w:rsidRDefault="00787E92" w:rsidP="00EB29BF">
      <w:pPr>
        <w:tabs>
          <w:tab w:val="left" w:pos="567"/>
        </w:tabs>
        <w:contextualSpacing/>
        <w:jc w:val="both"/>
        <w:rPr>
          <w:sz w:val="24"/>
          <w:szCs w:val="24"/>
        </w:rPr>
      </w:pPr>
      <w:r w:rsidRPr="007231EC">
        <w:rPr>
          <w:sz w:val="24"/>
          <w:szCs w:val="24"/>
        </w:rPr>
        <w:tab/>
        <w:t>4.1.</w:t>
      </w:r>
      <w:r w:rsidR="00D12781" w:rsidRPr="007231EC">
        <w:rPr>
          <w:sz w:val="24"/>
          <w:szCs w:val="24"/>
        </w:rPr>
        <w:t>17</w:t>
      </w:r>
      <w:r w:rsidRPr="007231EC">
        <w:rPr>
          <w:sz w:val="24"/>
          <w:szCs w:val="24"/>
        </w:rPr>
        <w:t>. П</w:t>
      </w:r>
      <w:r w:rsidR="00EB29BF" w:rsidRPr="007231EC">
        <w:rPr>
          <w:sz w:val="24"/>
          <w:szCs w:val="24"/>
        </w:rPr>
        <w:t>реимущества, предоставляемые заказчиком в соответст</w:t>
      </w:r>
      <w:r w:rsidRPr="007231EC">
        <w:rPr>
          <w:sz w:val="24"/>
          <w:szCs w:val="24"/>
        </w:rPr>
        <w:t>вии со статьями 28 - 30 Закона №</w:t>
      </w:r>
      <w:r w:rsidR="00EB29BF" w:rsidRPr="007231EC">
        <w:rPr>
          <w:sz w:val="24"/>
          <w:szCs w:val="24"/>
        </w:rPr>
        <w:t xml:space="preserve"> 44-ФЗ, а также запреты и ограничения,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законодательством Российской Федерации о конт</w:t>
      </w:r>
      <w:r w:rsidR="002850C9" w:rsidRPr="007231EC">
        <w:rPr>
          <w:sz w:val="24"/>
          <w:szCs w:val="24"/>
        </w:rPr>
        <w:t>рактной системе в сфере закупок.</w:t>
      </w:r>
    </w:p>
    <w:p w14:paraId="021B47B4" w14:textId="77777777" w:rsidR="00EB29BF" w:rsidRPr="007231EC" w:rsidRDefault="002850C9" w:rsidP="00EB29BF">
      <w:pPr>
        <w:tabs>
          <w:tab w:val="left" w:pos="567"/>
        </w:tabs>
        <w:contextualSpacing/>
        <w:jc w:val="both"/>
        <w:rPr>
          <w:sz w:val="24"/>
          <w:szCs w:val="24"/>
        </w:rPr>
      </w:pPr>
      <w:r w:rsidRPr="007231EC">
        <w:rPr>
          <w:sz w:val="24"/>
          <w:szCs w:val="24"/>
        </w:rPr>
        <w:tab/>
        <w:t>4.1.</w:t>
      </w:r>
      <w:r w:rsidR="00D12781" w:rsidRPr="007231EC">
        <w:rPr>
          <w:sz w:val="24"/>
          <w:szCs w:val="24"/>
        </w:rPr>
        <w:t>18</w:t>
      </w:r>
      <w:r w:rsidRPr="007231EC">
        <w:rPr>
          <w:sz w:val="24"/>
          <w:szCs w:val="24"/>
        </w:rPr>
        <w:t>. И</w:t>
      </w:r>
      <w:r w:rsidR="00EB29BF" w:rsidRPr="007231EC">
        <w:rPr>
          <w:sz w:val="24"/>
          <w:szCs w:val="24"/>
        </w:rPr>
        <w:t>нформация о возможности заказчика изменить условия контракта в соответствии с положениями законодательства Российской Федерации о конт</w:t>
      </w:r>
      <w:r w:rsidRPr="007231EC">
        <w:rPr>
          <w:sz w:val="24"/>
          <w:szCs w:val="24"/>
        </w:rPr>
        <w:t>рактной системе в сфере закупок.</w:t>
      </w:r>
    </w:p>
    <w:p w14:paraId="6B9A831A" w14:textId="77777777" w:rsidR="00EB29BF" w:rsidRPr="007231EC" w:rsidRDefault="002850C9" w:rsidP="00EB29BF">
      <w:pPr>
        <w:tabs>
          <w:tab w:val="left" w:pos="567"/>
        </w:tabs>
        <w:contextualSpacing/>
        <w:jc w:val="both"/>
        <w:rPr>
          <w:sz w:val="24"/>
          <w:szCs w:val="24"/>
        </w:rPr>
      </w:pPr>
      <w:r w:rsidRPr="007231EC">
        <w:rPr>
          <w:sz w:val="24"/>
          <w:szCs w:val="24"/>
        </w:rPr>
        <w:tab/>
        <w:t>4.1.</w:t>
      </w:r>
      <w:r w:rsidR="00D12781" w:rsidRPr="007231EC">
        <w:rPr>
          <w:sz w:val="24"/>
          <w:szCs w:val="24"/>
        </w:rPr>
        <w:t>19</w:t>
      </w:r>
      <w:r w:rsidRPr="007231EC">
        <w:rPr>
          <w:sz w:val="24"/>
          <w:szCs w:val="24"/>
        </w:rPr>
        <w:t>. И</w:t>
      </w:r>
      <w:r w:rsidR="00EB29BF" w:rsidRPr="007231EC">
        <w:rPr>
          <w:sz w:val="24"/>
          <w:szCs w:val="24"/>
        </w:rPr>
        <w:t>нформация о контрактной службе, контрактном управляющем, ответс</w:t>
      </w:r>
      <w:r w:rsidRPr="007231EC">
        <w:rPr>
          <w:sz w:val="24"/>
          <w:szCs w:val="24"/>
        </w:rPr>
        <w:t>твенном за заключение контракта.</w:t>
      </w:r>
    </w:p>
    <w:p w14:paraId="21A47DED" w14:textId="77777777" w:rsidR="00EB29BF" w:rsidRPr="007231EC" w:rsidRDefault="00CF51C1" w:rsidP="00EB29BF">
      <w:pPr>
        <w:tabs>
          <w:tab w:val="left" w:pos="567"/>
        </w:tabs>
        <w:contextualSpacing/>
        <w:jc w:val="both"/>
        <w:rPr>
          <w:sz w:val="24"/>
          <w:szCs w:val="24"/>
        </w:rPr>
      </w:pPr>
      <w:r w:rsidRPr="007231EC">
        <w:rPr>
          <w:sz w:val="24"/>
          <w:szCs w:val="24"/>
        </w:rPr>
        <w:tab/>
        <w:t>4.1.</w:t>
      </w:r>
      <w:r w:rsidR="00D12781" w:rsidRPr="007231EC">
        <w:rPr>
          <w:sz w:val="24"/>
          <w:szCs w:val="24"/>
        </w:rPr>
        <w:t>20</w:t>
      </w:r>
      <w:r w:rsidRPr="007231EC">
        <w:rPr>
          <w:sz w:val="24"/>
          <w:szCs w:val="24"/>
        </w:rPr>
        <w:t>. П</w:t>
      </w:r>
      <w:r w:rsidR="00EB29BF" w:rsidRPr="007231EC">
        <w:rPr>
          <w:sz w:val="24"/>
          <w:szCs w:val="24"/>
        </w:rPr>
        <w:t>редложения о включении в состав комиссии по осуществлению закупок своих представителей. Заказчики несут ответственность за соответствие своих представителей, предложенных и включенных в состав комиссии по осуществлению закупок требованиям статьи</w:t>
      </w:r>
      <w:r w:rsidRPr="007231EC">
        <w:rPr>
          <w:sz w:val="24"/>
          <w:szCs w:val="24"/>
        </w:rPr>
        <w:t xml:space="preserve"> 39 Федерального закона № 44-ФЗ.</w:t>
      </w:r>
    </w:p>
    <w:p w14:paraId="3E7FB2DB" w14:textId="77777777" w:rsidR="00EB29BF" w:rsidRPr="007231EC" w:rsidRDefault="00CF51C1" w:rsidP="00EB29BF">
      <w:pPr>
        <w:tabs>
          <w:tab w:val="left" w:pos="567"/>
        </w:tabs>
        <w:contextualSpacing/>
        <w:jc w:val="both"/>
        <w:rPr>
          <w:sz w:val="24"/>
          <w:szCs w:val="24"/>
        </w:rPr>
      </w:pPr>
      <w:r w:rsidRPr="007231EC">
        <w:rPr>
          <w:sz w:val="24"/>
          <w:szCs w:val="24"/>
        </w:rPr>
        <w:tab/>
        <w:t>4.1.</w:t>
      </w:r>
      <w:r w:rsidR="00D12781" w:rsidRPr="007231EC">
        <w:rPr>
          <w:sz w:val="24"/>
          <w:szCs w:val="24"/>
        </w:rPr>
        <w:t>21</w:t>
      </w:r>
      <w:r w:rsidRPr="007231EC">
        <w:rPr>
          <w:sz w:val="24"/>
          <w:szCs w:val="24"/>
        </w:rPr>
        <w:t>. И</w:t>
      </w:r>
      <w:r w:rsidR="00EB29BF" w:rsidRPr="007231EC">
        <w:rPr>
          <w:sz w:val="24"/>
          <w:szCs w:val="24"/>
        </w:rPr>
        <w:t>нформация о возможности одностороннего отказа от исполнения контракта в соответствии с положениями статьи 95 Федерального закона № 44-ФЗ, при этом основания для одностороннего расторжения контракта должны быть определены в соответствии с гражданским законодательством и</w:t>
      </w:r>
      <w:r w:rsidRPr="007231EC">
        <w:rPr>
          <w:sz w:val="24"/>
          <w:szCs w:val="24"/>
        </w:rPr>
        <w:t xml:space="preserve"> указаны в проекте контракта.</w:t>
      </w:r>
    </w:p>
    <w:p w14:paraId="43FD5985" w14:textId="77777777" w:rsidR="00EB29BF" w:rsidRPr="007231EC" w:rsidRDefault="00CF51C1" w:rsidP="00EB29BF">
      <w:pPr>
        <w:tabs>
          <w:tab w:val="left" w:pos="567"/>
        </w:tabs>
        <w:contextualSpacing/>
        <w:jc w:val="both"/>
        <w:rPr>
          <w:sz w:val="24"/>
          <w:szCs w:val="24"/>
        </w:rPr>
      </w:pPr>
      <w:r w:rsidRPr="007231EC">
        <w:rPr>
          <w:sz w:val="24"/>
          <w:szCs w:val="24"/>
        </w:rPr>
        <w:tab/>
        <w:t>4.1.</w:t>
      </w:r>
      <w:r w:rsidR="00D12781" w:rsidRPr="007231EC">
        <w:rPr>
          <w:sz w:val="24"/>
          <w:szCs w:val="24"/>
        </w:rPr>
        <w:t>22</w:t>
      </w:r>
      <w:r w:rsidRPr="007231EC">
        <w:rPr>
          <w:sz w:val="24"/>
          <w:szCs w:val="24"/>
        </w:rPr>
        <w:t>. К</w:t>
      </w:r>
      <w:r w:rsidR="00EB29BF" w:rsidRPr="007231EC">
        <w:rPr>
          <w:sz w:val="24"/>
          <w:szCs w:val="24"/>
        </w:rPr>
        <w:t xml:space="preserve">ритерии оценки заявок на участие в открытом конкурсе, величины значимости этих критериев, порядок рассмотрения и оценки таких заявок (в случае проведения </w:t>
      </w:r>
      <w:r w:rsidR="004F6A40" w:rsidRPr="007231EC">
        <w:rPr>
          <w:sz w:val="24"/>
          <w:szCs w:val="24"/>
        </w:rPr>
        <w:t>конкурса в электронной форме</w:t>
      </w:r>
      <w:r w:rsidR="00EB29BF" w:rsidRPr="007231EC">
        <w:rPr>
          <w:sz w:val="24"/>
          <w:szCs w:val="24"/>
        </w:rPr>
        <w:t>).</w:t>
      </w:r>
    </w:p>
    <w:p w14:paraId="6960149D" w14:textId="77777777" w:rsidR="00EB29BF" w:rsidRPr="007231EC" w:rsidRDefault="00EB29BF" w:rsidP="00EB29BF">
      <w:pPr>
        <w:ind w:firstLine="720"/>
        <w:jc w:val="both"/>
        <w:rPr>
          <w:sz w:val="24"/>
          <w:szCs w:val="24"/>
        </w:rPr>
      </w:pPr>
      <w:r w:rsidRPr="007231EC">
        <w:rPr>
          <w:sz w:val="24"/>
          <w:szCs w:val="24"/>
        </w:rPr>
        <w:t>4.2. В состав заявки на проведение закупки должны входить:</w:t>
      </w:r>
    </w:p>
    <w:p w14:paraId="2603A7F3" w14:textId="77777777" w:rsidR="00F76E2F" w:rsidRPr="007231EC" w:rsidRDefault="00F76E2F" w:rsidP="00EB29BF">
      <w:pPr>
        <w:ind w:firstLine="720"/>
        <w:jc w:val="both"/>
        <w:rPr>
          <w:sz w:val="24"/>
          <w:szCs w:val="24"/>
        </w:rPr>
      </w:pPr>
      <w:r w:rsidRPr="007231EC">
        <w:rPr>
          <w:sz w:val="24"/>
          <w:szCs w:val="24"/>
        </w:rPr>
        <w:t>4.2.1. Описание объекта закупки (техническое задание, спецификация и т.д.).</w:t>
      </w:r>
    </w:p>
    <w:p w14:paraId="754ED1BE" w14:textId="77777777" w:rsidR="00EB29BF" w:rsidRPr="007231EC" w:rsidRDefault="00CF51C1" w:rsidP="00EB29BF">
      <w:pPr>
        <w:ind w:firstLine="720"/>
        <w:jc w:val="both"/>
        <w:rPr>
          <w:sz w:val="24"/>
          <w:szCs w:val="24"/>
        </w:rPr>
      </w:pPr>
      <w:r w:rsidRPr="007231EC">
        <w:rPr>
          <w:sz w:val="24"/>
          <w:szCs w:val="24"/>
        </w:rPr>
        <w:t>4.2.2. О</w:t>
      </w:r>
      <w:r w:rsidR="00EB29BF" w:rsidRPr="007231EC">
        <w:rPr>
          <w:sz w:val="24"/>
          <w:szCs w:val="24"/>
        </w:rPr>
        <w:t>боснование (начальн</w:t>
      </w:r>
      <w:r w:rsidRPr="007231EC">
        <w:rPr>
          <w:sz w:val="24"/>
          <w:szCs w:val="24"/>
        </w:rPr>
        <w:t>ой) максимальной цены контракта.</w:t>
      </w:r>
    </w:p>
    <w:p w14:paraId="6BD15644" w14:textId="77777777" w:rsidR="00F76E2F" w:rsidRPr="007231EC" w:rsidRDefault="00F76E2F" w:rsidP="00EB29BF">
      <w:pPr>
        <w:ind w:firstLine="720"/>
        <w:jc w:val="both"/>
        <w:rPr>
          <w:sz w:val="24"/>
          <w:szCs w:val="24"/>
        </w:rPr>
      </w:pPr>
      <w:r w:rsidRPr="007231EC">
        <w:rPr>
          <w:sz w:val="24"/>
          <w:szCs w:val="24"/>
        </w:rPr>
        <w:t>4.2.3. Проект контракта</w:t>
      </w:r>
    </w:p>
    <w:p w14:paraId="58E74C70" w14:textId="77777777" w:rsidR="00EB29BF" w:rsidRPr="007231EC" w:rsidRDefault="00F76E2F" w:rsidP="00EB29BF">
      <w:pPr>
        <w:ind w:firstLine="720"/>
        <w:jc w:val="both"/>
        <w:rPr>
          <w:sz w:val="24"/>
          <w:szCs w:val="24"/>
        </w:rPr>
      </w:pPr>
      <w:r w:rsidRPr="007231EC">
        <w:rPr>
          <w:sz w:val="24"/>
          <w:szCs w:val="24"/>
        </w:rPr>
        <w:t>4.2.4</w:t>
      </w:r>
      <w:r w:rsidR="00CF51C1" w:rsidRPr="007231EC">
        <w:rPr>
          <w:sz w:val="24"/>
          <w:szCs w:val="24"/>
        </w:rPr>
        <w:t>. П</w:t>
      </w:r>
      <w:r w:rsidR="00EB29BF" w:rsidRPr="007231EC">
        <w:rPr>
          <w:sz w:val="24"/>
          <w:szCs w:val="24"/>
        </w:rPr>
        <w:t>роектно-сметная документация, спецификация, эскизы, планы и т.д. в зависимост</w:t>
      </w:r>
      <w:r w:rsidR="00CF51C1" w:rsidRPr="007231EC">
        <w:rPr>
          <w:sz w:val="24"/>
          <w:szCs w:val="24"/>
        </w:rPr>
        <w:t xml:space="preserve">и </w:t>
      </w:r>
      <w:r w:rsidR="00CF51C1" w:rsidRPr="007231EC">
        <w:rPr>
          <w:sz w:val="24"/>
          <w:szCs w:val="24"/>
        </w:rPr>
        <w:lastRenderedPageBreak/>
        <w:t>от специфики предмета закупки.</w:t>
      </w:r>
    </w:p>
    <w:p w14:paraId="3C6C4785" w14:textId="77777777" w:rsidR="00EB29BF" w:rsidRPr="007231EC" w:rsidRDefault="00CF51C1" w:rsidP="00EB29BF">
      <w:pPr>
        <w:ind w:firstLine="720"/>
        <w:jc w:val="both"/>
        <w:rPr>
          <w:sz w:val="24"/>
          <w:szCs w:val="24"/>
        </w:rPr>
      </w:pPr>
      <w:r w:rsidRPr="007231EC">
        <w:rPr>
          <w:sz w:val="24"/>
          <w:szCs w:val="24"/>
        </w:rPr>
        <w:t>4.2.</w:t>
      </w:r>
      <w:r w:rsidR="00F76E2F" w:rsidRPr="007231EC">
        <w:rPr>
          <w:sz w:val="24"/>
          <w:szCs w:val="24"/>
        </w:rPr>
        <w:t>5</w:t>
      </w:r>
      <w:r w:rsidRPr="007231EC">
        <w:rPr>
          <w:sz w:val="24"/>
          <w:szCs w:val="24"/>
        </w:rPr>
        <w:t>. С</w:t>
      </w:r>
      <w:r w:rsidR="00EB29BF" w:rsidRPr="007231EC">
        <w:rPr>
          <w:sz w:val="24"/>
          <w:szCs w:val="24"/>
        </w:rPr>
        <w:t xml:space="preserve">равнительная таблица соответствия требуемым характеристикам закупаемого товара нескольким производителям и т.д., подтверждающая, что такие характеристики не влекут за собой ограничение количества участников закупки, либо информация о том, что не имеется другого способа, обеспечивающего более точное и четкое описание характеристик объекта закупки. </w:t>
      </w:r>
      <w:r w:rsidR="00F76E2F" w:rsidRPr="007231EC">
        <w:rPr>
          <w:sz w:val="24"/>
          <w:szCs w:val="24"/>
        </w:rPr>
        <w:t>Описание объекта закупки</w:t>
      </w:r>
      <w:r w:rsidR="00EB29BF" w:rsidRPr="007231EC">
        <w:rPr>
          <w:sz w:val="24"/>
          <w:szCs w:val="24"/>
        </w:rPr>
        <w:t xml:space="preserve"> может содержать указание на товарные знаки в случае, если при выполнении работ, оказании услуг предполагается использовать товары, поставки которых </w:t>
      </w:r>
      <w:r w:rsidRPr="007231EC">
        <w:rPr>
          <w:sz w:val="24"/>
          <w:szCs w:val="24"/>
        </w:rPr>
        <w:t>не являются предметом контракта.</w:t>
      </w:r>
    </w:p>
    <w:p w14:paraId="21008333" w14:textId="77777777" w:rsidR="00EB29BF" w:rsidRPr="007231EC" w:rsidRDefault="00CF51C1" w:rsidP="00EB29BF">
      <w:pPr>
        <w:ind w:firstLine="720"/>
        <w:jc w:val="both"/>
        <w:rPr>
          <w:sz w:val="24"/>
          <w:szCs w:val="24"/>
        </w:rPr>
      </w:pPr>
      <w:r w:rsidRPr="007231EC">
        <w:rPr>
          <w:sz w:val="24"/>
          <w:szCs w:val="24"/>
        </w:rPr>
        <w:t>4.2.</w:t>
      </w:r>
      <w:r w:rsidR="00F76E2F" w:rsidRPr="007231EC">
        <w:rPr>
          <w:sz w:val="24"/>
          <w:szCs w:val="24"/>
        </w:rPr>
        <w:t>6</w:t>
      </w:r>
      <w:r w:rsidRPr="007231EC">
        <w:rPr>
          <w:sz w:val="24"/>
          <w:szCs w:val="24"/>
        </w:rPr>
        <w:t>. П</w:t>
      </w:r>
      <w:r w:rsidR="00EB29BF" w:rsidRPr="007231EC">
        <w:rPr>
          <w:sz w:val="24"/>
          <w:szCs w:val="24"/>
        </w:rPr>
        <w:t>оложительное заключение государственной экспертизы на проектную документацию и результаты инженерных изысканий в случаях, предусматривающих наличие этой экспертизы согласно действующим нормам правовых акт</w:t>
      </w:r>
      <w:r w:rsidRPr="007231EC">
        <w:rPr>
          <w:sz w:val="24"/>
          <w:szCs w:val="24"/>
        </w:rPr>
        <w:t>ов в области градостроительства.</w:t>
      </w:r>
    </w:p>
    <w:p w14:paraId="2BB5F2C0" w14:textId="77777777" w:rsidR="00EB29BF" w:rsidRPr="007231EC" w:rsidRDefault="00EB29BF" w:rsidP="00EB29BF">
      <w:pPr>
        <w:ind w:firstLine="720"/>
        <w:jc w:val="both"/>
        <w:rPr>
          <w:sz w:val="24"/>
          <w:szCs w:val="24"/>
        </w:rPr>
      </w:pPr>
      <w:r w:rsidRPr="007231EC">
        <w:rPr>
          <w:sz w:val="24"/>
          <w:szCs w:val="24"/>
        </w:rPr>
        <w:t>4.3. В случае</w:t>
      </w:r>
      <w:proofErr w:type="gramStart"/>
      <w:r w:rsidRPr="007231EC">
        <w:rPr>
          <w:sz w:val="24"/>
          <w:szCs w:val="24"/>
        </w:rPr>
        <w:t>,</w:t>
      </w:r>
      <w:proofErr w:type="gramEnd"/>
      <w:r w:rsidRPr="007231EC">
        <w:rPr>
          <w:sz w:val="24"/>
          <w:szCs w:val="24"/>
        </w:rPr>
        <w:t xml:space="preserve"> если в заявке на проведение закупки заказчик указал товарные знаки, то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Отсутствие слов "или эквивалент" заказчик должен обосновать.</w:t>
      </w:r>
    </w:p>
    <w:p w14:paraId="7E2E8491" w14:textId="77777777" w:rsidR="00EB29BF" w:rsidRPr="007231EC" w:rsidRDefault="00EB29BF" w:rsidP="00EB29BF">
      <w:pPr>
        <w:ind w:firstLine="720"/>
        <w:jc w:val="both"/>
        <w:rPr>
          <w:sz w:val="24"/>
          <w:szCs w:val="24"/>
        </w:rPr>
      </w:pPr>
      <w:r w:rsidRPr="007231EC">
        <w:rPr>
          <w:sz w:val="24"/>
          <w:szCs w:val="24"/>
        </w:rPr>
        <w:t xml:space="preserve">4.4. До представления заявки в Отдел закупок заказчики согласовывают заявку </w:t>
      </w:r>
      <w:proofErr w:type="gramStart"/>
      <w:r w:rsidRPr="007231EC">
        <w:rPr>
          <w:sz w:val="24"/>
          <w:szCs w:val="24"/>
        </w:rPr>
        <w:t>с</w:t>
      </w:r>
      <w:proofErr w:type="gramEnd"/>
      <w:r w:rsidRPr="007231EC">
        <w:rPr>
          <w:sz w:val="24"/>
          <w:szCs w:val="24"/>
        </w:rPr>
        <w:t>:</w:t>
      </w:r>
    </w:p>
    <w:p w14:paraId="59A0A031" w14:textId="77777777" w:rsidR="00EB29BF" w:rsidRPr="007231EC" w:rsidRDefault="00EB29BF" w:rsidP="00EB29BF">
      <w:pPr>
        <w:ind w:firstLine="720"/>
        <w:jc w:val="both"/>
        <w:rPr>
          <w:sz w:val="24"/>
          <w:szCs w:val="24"/>
        </w:rPr>
      </w:pPr>
      <w:r w:rsidRPr="007231EC">
        <w:rPr>
          <w:sz w:val="24"/>
          <w:szCs w:val="24"/>
        </w:rPr>
        <w:t xml:space="preserve">4.4.1. </w:t>
      </w:r>
      <w:proofErr w:type="gramStart"/>
      <w:r w:rsidRPr="007231EC">
        <w:rPr>
          <w:sz w:val="24"/>
          <w:szCs w:val="24"/>
        </w:rPr>
        <w:t>Отделом бух</w:t>
      </w:r>
      <w:r w:rsidR="00F76E2F" w:rsidRPr="007231EC">
        <w:rPr>
          <w:sz w:val="24"/>
          <w:szCs w:val="24"/>
        </w:rPr>
        <w:t>галтерского учета и отчетности А</w:t>
      </w:r>
      <w:r w:rsidRPr="007231EC">
        <w:rPr>
          <w:sz w:val="24"/>
          <w:szCs w:val="24"/>
        </w:rPr>
        <w:t xml:space="preserve">дминистрации </w:t>
      </w:r>
      <w:r w:rsidR="00F76E2F" w:rsidRPr="007231EC">
        <w:rPr>
          <w:sz w:val="24"/>
          <w:szCs w:val="24"/>
        </w:rPr>
        <w:t>Ржевского муниципального округа Тверской области</w:t>
      </w:r>
      <w:r w:rsidRPr="007231EC">
        <w:rPr>
          <w:sz w:val="24"/>
          <w:szCs w:val="24"/>
        </w:rPr>
        <w:t xml:space="preserve"> в части формирования начальной (максимальной) цены контракта</w:t>
      </w:r>
      <w:r w:rsidR="00DD7AAE" w:rsidRPr="007231EC">
        <w:rPr>
          <w:sz w:val="24"/>
          <w:szCs w:val="24"/>
        </w:rPr>
        <w:t>, начальной цена единицы товара, работы, услуги, начальной суммы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rsidRPr="007231EC">
        <w:rPr>
          <w:sz w:val="24"/>
          <w:szCs w:val="24"/>
        </w:rPr>
        <w:t xml:space="preserve"> и ее обоснованности, а также в части наличия соответствующих бюджетных ассигнований</w:t>
      </w:r>
      <w:proofErr w:type="gramEnd"/>
      <w:r w:rsidRPr="007231EC">
        <w:rPr>
          <w:sz w:val="24"/>
          <w:szCs w:val="24"/>
        </w:rPr>
        <w:t xml:space="preserve"> в бюджете </w:t>
      </w:r>
      <w:r w:rsidR="00F76E2F" w:rsidRPr="007231EC">
        <w:rPr>
          <w:sz w:val="24"/>
          <w:szCs w:val="24"/>
        </w:rPr>
        <w:t>Ржевского муниципального округа Тверской области</w:t>
      </w:r>
      <w:r w:rsidRPr="007231EC">
        <w:rPr>
          <w:sz w:val="24"/>
          <w:szCs w:val="24"/>
        </w:rPr>
        <w:t xml:space="preserve">, порядка оплаты и наличия санкций за нарушение подрядчиком (поставщиком, исполнителем) </w:t>
      </w:r>
      <w:r w:rsidR="0010003B" w:rsidRPr="007231EC">
        <w:rPr>
          <w:sz w:val="24"/>
          <w:szCs w:val="24"/>
        </w:rPr>
        <w:t>своих обязательств по контракту.</w:t>
      </w:r>
    </w:p>
    <w:p w14:paraId="022E58D6" w14:textId="77777777" w:rsidR="00EB29BF" w:rsidRPr="007231EC" w:rsidRDefault="0010003B" w:rsidP="00EB29BF">
      <w:pPr>
        <w:ind w:firstLine="720"/>
        <w:jc w:val="both"/>
        <w:rPr>
          <w:sz w:val="24"/>
          <w:szCs w:val="24"/>
        </w:rPr>
      </w:pPr>
      <w:r w:rsidRPr="007231EC">
        <w:rPr>
          <w:sz w:val="24"/>
          <w:szCs w:val="24"/>
        </w:rPr>
        <w:t>4.4.2. И</w:t>
      </w:r>
      <w:r w:rsidR="00EB29BF" w:rsidRPr="007231EC">
        <w:rPr>
          <w:sz w:val="24"/>
          <w:szCs w:val="24"/>
        </w:rPr>
        <w:t>ным</w:t>
      </w:r>
      <w:r w:rsidRPr="007231EC">
        <w:rPr>
          <w:sz w:val="24"/>
          <w:szCs w:val="24"/>
        </w:rPr>
        <w:t>и структурными подразделениями А</w:t>
      </w:r>
      <w:r w:rsidR="00EB29BF" w:rsidRPr="007231EC">
        <w:rPr>
          <w:sz w:val="24"/>
          <w:szCs w:val="24"/>
        </w:rPr>
        <w:t>дминистрац</w:t>
      </w:r>
      <w:r w:rsidR="00F76E2F" w:rsidRPr="007231EC">
        <w:rPr>
          <w:sz w:val="24"/>
          <w:szCs w:val="24"/>
        </w:rPr>
        <w:t xml:space="preserve">ии Ржевского муниципального округа Тверской области </w:t>
      </w:r>
      <w:r w:rsidRPr="007231EC">
        <w:rPr>
          <w:sz w:val="24"/>
          <w:szCs w:val="24"/>
        </w:rPr>
        <w:t>в печатном виде.</w:t>
      </w:r>
    </w:p>
    <w:p w14:paraId="4712C5D6" w14:textId="77777777" w:rsidR="00EB29BF" w:rsidRPr="007231EC" w:rsidRDefault="0010003B" w:rsidP="00EB29BF">
      <w:pPr>
        <w:ind w:firstLine="720"/>
        <w:jc w:val="both"/>
        <w:rPr>
          <w:sz w:val="24"/>
          <w:szCs w:val="24"/>
        </w:rPr>
      </w:pPr>
      <w:r w:rsidRPr="007231EC">
        <w:rPr>
          <w:sz w:val="24"/>
          <w:szCs w:val="24"/>
        </w:rPr>
        <w:t>4.4.3. С</w:t>
      </w:r>
      <w:r w:rsidR="00F76E2F" w:rsidRPr="007231EC">
        <w:rPr>
          <w:sz w:val="24"/>
          <w:szCs w:val="24"/>
        </w:rPr>
        <w:t xml:space="preserve"> заместителем Главы А</w:t>
      </w:r>
      <w:r w:rsidR="00EB29BF" w:rsidRPr="007231EC">
        <w:rPr>
          <w:sz w:val="24"/>
          <w:szCs w:val="24"/>
        </w:rPr>
        <w:t xml:space="preserve">дминистрации </w:t>
      </w:r>
      <w:r w:rsidR="00F76E2F" w:rsidRPr="007231EC">
        <w:rPr>
          <w:sz w:val="24"/>
          <w:szCs w:val="24"/>
        </w:rPr>
        <w:t>Ржевского муниципального округа Тверской области</w:t>
      </w:r>
      <w:r w:rsidR="00EB29BF" w:rsidRPr="007231EC">
        <w:rPr>
          <w:sz w:val="24"/>
          <w:szCs w:val="24"/>
        </w:rPr>
        <w:t>, координирующим и контролирующим заказчика, в печатном виде.</w:t>
      </w:r>
    </w:p>
    <w:p w14:paraId="363C7025" w14:textId="77777777" w:rsidR="00EB29BF" w:rsidRPr="007231EC" w:rsidRDefault="00EB29BF" w:rsidP="00EB29BF">
      <w:pPr>
        <w:ind w:firstLine="720"/>
        <w:jc w:val="both"/>
        <w:rPr>
          <w:sz w:val="24"/>
          <w:szCs w:val="24"/>
        </w:rPr>
      </w:pPr>
      <w:r w:rsidRPr="007231EC">
        <w:rPr>
          <w:sz w:val="24"/>
          <w:szCs w:val="24"/>
        </w:rPr>
        <w:t>4.5. Заявки от з</w:t>
      </w:r>
      <w:r w:rsidR="0010003B" w:rsidRPr="007231EC">
        <w:rPr>
          <w:sz w:val="24"/>
          <w:szCs w:val="24"/>
        </w:rPr>
        <w:t>аказчика – А</w:t>
      </w:r>
      <w:r w:rsidRPr="007231EC">
        <w:rPr>
          <w:sz w:val="24"/>
          <w:szCs w:val="24"/>
        </w:rPr>
        <w:t xml:space="preserve">дминистрации </w:t>
      </w:r>
      <w:r w:rsidR="00F76E2F" w:rsidRPr="007231EC">
        <w:rPr>
          <w:sz w:val="24"/>
          <w:szCs w:val="24"/>
        </w:rPr>
        <w:t xml:space="preserve">Ржевского муниципального округа Тверской области </w:t>
      </w:r>
      <w:r w:rsidR="0010003B" w:rsidRPr="007231EC">
        <w:rPr>
          <w:sz w:val="24"/>
          <w:szCs w:val="24"/>
        </w:rPr>
        <w:t>(структурного подразделения А</w:t>
      </w:r>
      <w:r w:rsidRPr="007231EC">
        <w:rPr>
          <w:sz w:val="24"/>
          <w:szCs w:val="24"/>
        </w:rPr>
        <w:t xml:space="preserve">дминистрации </w:t>
      </w:r>
      <w:r w:rsidR="00F76E2F" w:rsidRPr="007231EC">
        <w:rPr>
          <w:sz w:val="24"/>
          <w:szCs w:val="24"/>
        </w:rPr>
        <w:t>Ржевского муниципального округа Тверской области</w:t>
      </w:r>
      <w:r w:rsidRPr="007231EC">
        <w:rPr>
          <w:sz w:val="24"/>
          <w:szCs w:val="24"/>
        </w:rPr>
        <w:t xml:space="preserve">) до предоставления в Отдел закупок согласовываются с заместителем Главы </w:t>
      </w:r>
      <w:r w:rsidR="00F76E2F" w:rsidRPr="007231EC">
        <w:rPr>
          <w:sz w:val="24"/>
          <w:szCs w:val="24"/>
        </w:rPr>
        <w:t>А</w:t>
      </w:r>
      <w:r w:rsidRPr="007231EC">
        <w:rPr>
          <w:sz w:val="24"/>
          <w:szCs w:val="24"/>
        </w:rPr>
        <w:t xml:space="preserve">дминистрации </w:t>
      </w:r>
      <w:r w:rsidR="00F76E2F" w:rsidRPr="007231EC">
        <w:rPr>
          <w:sz w:val="24"/>
          <w:szCs w:val="24"/>
        </w:rPr>
        <w:t>Ржевского муниципального округа Тверской области</w:t>
      </w:r>
      <w:r w:rsidRPr="007231EC">
        <w:rPr>
          <w:sz w:val="24"/>
          <w:szCs w:val="24"/>
        </w:rPr>
        <w:t>, куриру</w:t>
      </w:r>
      <w:r w:rsidR="0010003B" w:rsidRPr="007231EC">
        <w:rPr>
          <w:sz w:val="24"/>
          <w:szCs w:val="24"/>
        </w:rPr>
        <w:t>ющим структурное подразделение А</w:t>
      </w:r>
      <w:r w:rsidRPr="007231EC">
        <w:rPr>
          <w:sz w:val="24"/>
          <w:szCs w:val="24"/>
        </w:rPr>
        <w:t xml:space="preserve">дминистрации </w:t>
      </w:r>
      <w:r w:rsidR="00F76E2F" w:rsidRPr="007231EC">
        <w:rPr>
          <w:sz w:val="24"/>
          <w:szCs w:val="24"/>
        </w:rPr>
        <w:t>Ржевского муниципального округа Тверской области</w:t>
      </w:r>
      <w:r w:rsidRPr="007231EC">
        <w:rPr>
          <w:sz w:val="24"/>
          <w:szCs w:val="24"/>
        </w:rPr>
        <w:t>, в печатном виде.</w:t>
      </w:r>
    </w:p>
    <w:p w14:paraId="47A71E46" w14:textId="77777777" w:rsidR="00EB29BF" w:rsidRPr="007231EC" w:rsidRDefault="00EB29BF" w:rsidP="00EB29BF">
      <w:pPr>
        <w:ind w:firstLine="720"/>
        <w:jc w:val="both"/>
        <w:rPr>
          <w:sz w:val="24"/>
          <w:szCs w:val="24"/>
        </w:rPr>
      </w:pPr>
      <w:r w:rsidRPr="007231EC">
        <w:rPr>
          <w:sz w:val="24"/>
          <w:szCs w:val="24"/>
        </w:rPr>
        <w:t>4.6. Заявка муниципальных казенных учреждений до представления в Отдел закупок должна быть согласована с распорядителем бюджетных средств, в ведении которого находится соответствующее учреждение.</w:t>
      </w:r>
    </w:p>
    <w:p w14:paraId="71412D4E" w14:textId="77777777" w:rsidR="00EB29BF" w:rsidRPr="007231EC" w:rsidRDefault="00EB29BF" w:rsidP="00EB29BF">
      <w:pPr>
        <w:ind w:firstLine="720"/>
        <w:jc w:val="both"/>
        <w:rPr>
          <w:sz w:val="24"/>
          <w:szCs w:val="24"/>
        </w:rPr>
      </w:pPr>
      <w:r w:rsidRPr="007231EC">
        <w:rPr>
          <w:sz w:val="24"/>
          <w:szCs w:val="24"/>
        </w:rPr>
        <w:t>4.7. Заявка муниципальных бюджетных учреждений до представления в Отдел закупок должна быть согласована с учредителем.</w:t>
      </w:r>
    </w:p>
    <w:p w14:paraId="6C740D48" w14:textId="77777777" w:rsidR="00EB29BF" w:rsidRPr="007231EC" w:rsidRDefault="00EB29BF" w:rsidP="00EB29BF">
      <w:pPr>
        <w:ind w:firstLine="720"/>
        <w:jc w:val="both"/>
        <w:rPr>
          <w:sz w:val="24"/>
          <w:szCs w:val="24"/>
        </w:rPr>
      </w:pPr>
      <w:r w:rsidRPr="007231EC">
        <w:rPr>
          <w:sz w:val="24"/>
          <w:szCs w:val="24"/>
        </w:rPr>
        <w:t>4.8. В случае наличия замечаний к заявке заказчика согласующий орган возвращает заявку на доработку заказчику с приложением обоснования причин возврата.</w:t>
      </w:r>
    </w:p>
    <w:p w14:paraId="3B2E7E6A" w14:textId="1A9E53F2" w:rsidR="00EB29BF" w:rsidRPr="007231EC" w:rsidRDefault="00EB29BF" w:rsidP="00EB29BF">
      <w:pPr>
        <w:ind w:firstLine="720"/>
        <w:jc w:val="both"/>
        <w:rPr>
          <w:sz w:val="24"/>
          <w:szCs w:val="24"/>
        </w:rPr>
      </w:pPr>
      <w:r w:rsidRPr="007231EC">
        <w:rPr>
          <w:sz w:val="24"/>
          <w:szCs w:val="24"/>
        </w:rPr>
        <w:t>4.9. Отдел закупок принимает и рассматривает заявки заказчиков, возвращает их заказчикам в случае отсутствия в них информации или приложений, установленных пунктами 4.1</w:t>
      </w:r>
      <w:r w:rsidR="0052562A" w:rsidRPr="007231EC">
        <w:rPr>
          <w:sz w:val="24"/>
          <w:szCs w:val="24"/>
        </w:rPr>
        <w:t>-4.7</w:t>
      </w:r>
      <w:r w:rsidRPr="007231EC">
        <w:rPr>
          <w:sz w:val="24"/>
          <w:szCs w:val="24"/>
        </w:rPr>
        <w:t xml:space="preserve"> настоящего Регламента, несоответствия плану-графику закупок или противоречия законодательству </w:t>
      </w:r>
      <w:r w:rsidR="001E7996" w:rsidRPr="007231EC">
        <w:rPr>
          <w:sz w:val="24"/>
          <w:szCs w:val="24"/>
        </w:rPr>
        <w:t>Российской Федерации в срок до 10</w:t>
      </w:r>
      <w:r w:rsidRPr="007231EC">
        <w:rPr>
          <w:sz w:val="24"/>
          <w:szCs w:val="24"/>
        </w:rPr>
        <w:t xml:space="preserve"> рабочих дней.</w:t>
      </w:r>
    </w:p>
    <w:p w14:paraId="01B47AB5" w14:textId="77777777" w:rsidR="00EB29BF" w:rsidRPr="007231EC" w:rsidRDefault="00EB29BF" w:rsidP="00EB29BF">
      <w:pPr>
        <w:ind w:firstLine="720"/>
        <w:jc w:val="both"/>
        <w:rPr>
          <w:sz w:val="24"/>
          <w:szCs w:val="24"/>
        </w:rPr>
      </w:pPr>
      <w:r w:rsidRPr="007231EC">
        <w:rPr>
          <w:sz w:val="24"/>
          <w:szCs w:val="24"/>
        </w:rPr>
        <w:t>4.</w:t>
      </w:r>
      <w:r w:rsidR="00DD7AAE" w:rsidRPr="007231EC">
        <w:rPr>
          <w:sz w:val="24"/>
          <w:szCs w:val="24"/>
        </w:rPr>
        <w:t>10</w:t>
      </w:r>
      <w:r w:rsidRPr="007231EC">
        <w:rPr>
          <w:sz w:val="24"/>
          <w:szCs w:val="24"/>
        </w:rPr>
        <w:t xml:space="preserve">. Изменения в заявку (заявки в новой редакции) на проведение закупки направляются заказчиком в Отдел </w:t>
      </w:r>
      <w:proofErr w:type="gramStart"/>
      <w:r w:rsidRPr="007231EC">
        <w:rPr>
          <w:sz w:val="24"/>
          <w:szCs w:val="24"/>
        </w:rPr>
        <w:t>закупок</w:t>
      </w:r>
      <w:proofErr w:type="gramEnd"/>
      <w:r w:rsidRPr="007231EC">
        <w:rPr>
          <w:sz w:val="24"/>
          <w:szCs w:val="24"/>
        </w:rPr>
        <w:t xml:space="preserve"> так же как и сама заявка в форме электронного и бумажного документа.</w:t>
      </w:r>
    </w:p>
    <w:p w14:paraId="03D42F33" w14:textId="77777777" w:rsidR="00EB29BF" w:rsidRPr="007231EC" w:rsidRDefault="00EB29BF" w:rsidP="00EB29BF">
      <w:pPr>
        <w:ind w:firstLine="720"/>
        <w:jc w:val="both"/>
        <w:rPr>
          <w:sz w:val="24"/>
          <w:szCs w:val="24"/>
        </w:rPr>
      </w:pPr>
      <w:r w:rsidRPr="007231EC">
        <w:rPr>
          <w:sz w:val="24"/>
          <w:szCs w:val="24"/>
        </w:rPr>
        <w:t>4.</w:t>
      </w:r>
      <w:r w:rsidR="00DD7AAE" w:rsidRPr="007231EC">
        <w:rPr>
          <w:sz w:val="24"/>
          <w:szCs w:val="24"/>
        </w:rPr>
        <w:t>11</w:t>
      </w:r>
      <w:r w:rsidRPr="007231EC">
        <w:rPr>
          <w:sz w:val="24"/>
          <w:szCs w:val="24"/>
        </w:rPr>
        <w:t xml:space="preserve">. Изменения в заявки муниципальных казенных учреждений, являющихся подведомственными учреждениями, должны быть согласованы распорядителем бюджетных </w:t>
      </w:r>
      <w:r w:rsidRPr="007231EC">
        <w:rPr>
          <w:sz w:val="24"/>
          <w:szCs w:val="24"/>
        </w:rPr>
        <w:lastRenderedPageBreak/>
        <w:t>средств, в ведении которого находится соответствующее учреждение.</w:t>
      </w:r>
    </w:p>
    <w:p w14:paraId="7E2368E7" w14:textId="77777777" w:rsidR="00EB29BF" w:rsidRPr="007231EC" w:rsidRDefault="00EB29BF" w:rsidP="00EB29BF">
      <w:pPr>
        <w:ind w:firstLine="720"/>
        <w:jc w:val="both"/>
        <w:rPr>
          <w:sz w:val="24"/>
          <w:szCs w:val="24"/>
        </w:rPr>
      </w:pPr>
      <w:r w:rsidRPr="007231EC">
        <w:rPr>
          <w:sz w:val="24"/>
          <w:szCs w:val="24"/>
        </w:rPr>
        <w:t>4.</w:t>
      </w:r>
      <w:r w:rsidR="00DD7AAE" w:rsidRPr="007231EC">
        <w:rPr>
          <w:sz w:val="24"/>
          <w:szCs w:val="24"/>
        </w:rPr>
        <w:t>12</w:t>
      </w:r>
      <w:r w:rsidRPr="007231EC">
        <w:rPr>
          <w:sz w:val="24"/>
          <w:szCs w:val="24"/>
        </w:rPr>
        <w:t>. Изменения в заявки муниципальных бюджетных учреждений подлежат согласованию с учредителем.</w:t>
      </w:r>
    </w:p>
    <w:p w14:paraId="2F7C71A7" w14:textId="77777777" w:rsidR="00EB29BF" w:rsidRPr="007231EC" w:rsidRDefault="00EB29BF" w:rsidP="00EB29BF">
      <w:pPr>
        <w:ind w:firstLine="720"/>
        <w:jc w:val="both"/>
        <w:rPr>
          <w:sz w:val="24"/>
          <w:szCs w:val="24"/>
        </w:rPr>
      </w:pPr>
      <w:r w:rsidRPr="007231EC">
        <w:rPr>
          <w:sz w:val="24"/>
          <w:szCs w:val="24"/>
        </w:rPr>
        <w:t>4.</w:t>
      </w:r>
      <w:r w:rsidR="00DD7AAE" w:rsidRPr="007231EC">
        <w:rPr>
          <w:sz w:val="24"/>
          <w:szCs w:val="24"/>
        </w:rPr>
        <w:t>13</w:t>
      </w:r>
      <w:r w:rsidRPr="007231EC">
        <w:rPr>
          <w:sz w:val="24"/>
          <w:szCs w:val="24"/>
        </w:rPr>
        <w:t xml:space="preserve">. </w:t>
      </w:r>
      <w:proofErr w:type="gramStart"/>
      <w:r w:rsidRPr="007231EC">
        <w:rPr>
          <w:sz w:val="24"/>
          <w:szCs w:val="24"/>
        </w:rPr>
        <w:t xml:space="preserve">Изменения в заявки заказчиков, касающиеся начальной (максимальной) цены контракта и порядка оплаты, подлежат согласованию с Отделом бухгалтерского учета и </w:t>
      </w:r>
      <w:r w:rsidR="001E7996" w:rsidRPr="007231EC">
        <w:rPr>
          <w:sz w:val="24"/>
          <w:szCs w:val="24"/>
        </w:rPr>
        <w:t>отчетности А</w:t>
      </w:r>
      <w:r w:rsidRPr="007231EC">
        <w:rPr>
          <w:sz w:val="24"/>
          <w:szCs w:val="24"/>
        </w:rPr>
        <w:t xml:space="preserve">дминистрации </w:t>
      </w:r>
      <w:r w:rsidR="001E7996" w:rsidRPr="007231EC">
        <w:rPr>
          <w:sz w:val="24"/>
          <w:szCs w:val="24"/>
        </w:rPr>
        <w:t>Ржевского муниципального округа Тверской области</w:t>
      </w:r>
      <w:r w:rsidRPr="007231EC">
        <w:rPr>
          <w:sz w:val="24"/>
          <w:szCs w:val="24"/>
        </w:rPr>
        <w:t>.</w:t>
      </w:r>
      <w:proofErr w:type="gramEnd"/>
    </w:p>
    <w:p w14:paraId="5420D514" w14:textId="77777777" w:rsidR="00EB29BF" w:rsidRPr="007231EC" w:rsidRDefault="00EB29BF" w:rsidP="00EB29BF">
      <w:pPr>
        <w:ind w:firstLine="720"/>
        <w:jc w:val="both"/>
        <w:rPr>
          <w:sz w:val="24"/>
          <w:szCs w:val="24"/>
        </w:rPr>
      </w:pPr>
      <w:r w:rsidRPr="007231EC">
        <w:rPr>
          <w:sz w:val="24"/>
          <w:szCs w:val="24"/>
        </w:rPr>
        <w:t>4.</w:t>
      </w:r>
      <w:r w:rsidR="00DD7AAE" w:rsidRPr="007231EC">
        <w:rPr>
          <w:sz w:val="24"/>
          <w:szCs w:val="24"/>
        </w:rPr>
        <w:t>14</w:t>
      </w:r>
      <w:r w:rsidRPr="007231EC">
        <w:rPr>
          <w:sz w:val="24"/>
          <w:szCs w:val="24"/>
        </w:rPr>
        <w:t>. Срок согласования изменений в заявки составляет не более двух рабочих дней с момента поступления таких документов на согласование в</w:t>
      </w:r>
      <w:r w:rsidR="0010003B" w:rsidRPr="007231EC">
        <w:rPr>
          <w:sz w:val="24"/>
          <w:szCs w:val="24"/>
        </w:rPr>
        <w:t xml:space="preserve"> соответствующее подразделение А</w:t>
      </w:r>
      <w:r w:rsidRPr="007231EC">
        <w:rPr>
          <w:sz w:val="24"/>
          <w:szCs w:val="24"/>
        </w:rPr>
        <w:t xml:space="preserve">дминистрации </w:t>
      </w:r>
      <w:r w:rsidR="000D6109" w:rsidRPr="007231EC">
        <w:rPr>
          <w:sz w:val="24"/>
          <w:szCs w:val="24"/>
        </w:rPr>
        <w:t>Ржевского  муниципального округа Тверской области</w:t>
      </w:r>
      <w:r w:rsidRPr="007231EC">
        <w:rPr>
          <w:sz w:val="24"/>
          <w:szCs w:val="24"/>
        </w:rPr>
        <w:t>.</w:t>
      </w:r>
    </w:p>
    <w:p w14:paraId="0A9B5010" w14:textId="77777777" w:rsidR="00EB29BF" w:rsidRPr="007231EC" w:rsidRDefault="00EB29BF" w:rsidP="00EB29BF">
      <w:pPr>
        <w:tabs>
          <w:tab w:val="left" w:pos="1134"/>
        </w:tabs>
        <w:ind w:left="567"/>
        <w:contextualSpacing/>
        <w:jc w:val="both"/>
        <w:rPr>
          <w:sz w:val="24"/>
          <w:szCs w:val="24"/>
        </w:rPr>
      </w:pPr>
    </w:p>
    <w:p w14:paraId="035B2998" w14:textId="77777777" w:rsidR="00EB29BF" w:rsidRPr="007231EC" w:rsidRDefault="00EB29BF" w:rsidP="00EB29BF">
      <w:pPr>
        <w:contextualSpacing/>
        <w:jc w:val="center"/>
        <w:outlineLvl w:val="1"/>
        <w:rPr>
          <w:b/>
          <w:sz w:val="24"/>
          <w:szCs w:val="24"/>
        </w:rPr>
      </w:pPr>
      <w:r w:rsidRPr="007231EC">
        <w:rPr>
          <w:b/>
          <w:sz w:val="24"/>
          <w:szCs w:val="24"/>
        </w:rPr>
        <w:t>5. Порядок формирования комиссий по осуществлению закупок</w:t>
      </w:r>
      <w:r w:rsidR="00130AF5" w:rsidRPr="007231EC">
        <w:rPr>
          <w:b/>
          <w:sz w:val="24"/>
          <w:szCs w:val="24"/>
        </w:rPr>
        <w:t>.</w:t>
      </w:r>
    </w:p>
    <w:p w14:paraId="5B574D09" w14:textId="77777777" w:rsidR="00EB29BF" w:rsidRPr="007231EC" w:rsidRDefault="00EB29BF" w:rsidP="00EB29BF">
      <w:pPr>
        <w:tabs>
          <w:tab w:val="left" w:pos="1134"/>
        </w:tabs>
        <w:jc w:val="both"/>
        <w:rPr>
          <w:b/>
          <w:sz w:val="24"/>
          <w:szCs w:val="24"/>
        </w:rPr>
      </w:pPr>
    </w:p>
    <w:p w14:paraId="3F33418A" w14:textId="6D55D0CE" w:rsidR="00EB29BF" w:rsidRPr="007231EC" w:rsidRDefault="00EB29BF" w:rsidP="00EB29BF">
      <w:pPr>
        <w:contextualSpacing/>
        <w:jc w:val="both"/>
        <w:rPr>
          <w:sz w:val="24"/>
          <w:szCs w:val="24"/>
        </w:rPr>
      </w:pPr>
      <w:r w:rsidRPr="007231EC">
        <w:rPr>
          <w:sz w:val="24"/>
          <w:szCs w:val="24"/>
        </w:rPr>
        <w:tab/>
        <w:t xml:space="preserve">5.1. Формирование состава комиссии по осуществлению закупок, назначение председателя комиссии осуществляется </w:t>
      </w:r>
      <w:r w:rsidR="00DD7AAE" w:rsidRPr="007231EC">
        <w:rPr>
          <w:sz w:val="24"/>
          <w:szCs w:val="24"/>
        </w:rPr>
        <w:t xml:space="preserve">в соответствии с </w:t>
      </w:r>
      <w:r w:rsidR="004F6A40" w:rsidRPr="007231EC">
        <w:rPr>
          <w:sz w:val="24"/>
          <w:szCs w:val="24"/>
        </w:rPr>
        <w:t>постановлением</w:t>
      </w:r>
      <w:r w:rsidRPr="007231EC">
        <w:rPr>
          <w:sz w:val="24"/>
          <w:szCs w:val="24"/>
        </w:rPr>
        <w:t xml:space="preserve"> Администрации </w:t>
      </w:r>
      <w:r w:rsidR="000D6109" w:rsidRPr="007231EC">
        <w:rPr>
          <w:sz w:val="24"/>
          <w:szCs w:val="24"/>
        </w:rPr>
        <w:t>Ржевского  муниципального округа Тверской области</w:t>
      </w:r>
      <w:r w:rsidR="00DD7AAE" w:rsidRPr="007231EC">
        <w:rPr>
          <w:sz w:val="24"/>
          <w:szCs w:val="24"/>
        </w:rPr>
        <w:t xml:space="preserve"> № </w:t>
      </w:r>
      <w:r w:rsidR="004F6A40" w:rsidRPr="007231EC">
        <w:rPr>
          <w:sz w:val="24"/>
          <w:szCs w:val="24"/>
        </w:rPr>
        <w:t>38</w:t>
      </w:r>
      <w:r w:rsidR="001E7996" w:rsidRPr="007231EC">
        <w:rPr>
          <w:sz w:val="24"/>
          <w:szCs w:val="24"/>
        </w:rPr>
        <w:t xml:space="preserve">  от </w:t>
      </w:r>
      <w:r w:rsidR="004F6A40" w:rsidRPr="007231EC">
        <w:rPr>
          <w:sz w:val="24"/>
          <w:szCs w:val="24"/>
        </w:rPr>
        <w:t>30.01.2023 № «Об утверждении Положения о комиссии по осуществлению закупок товаров, работ, услуг для нужд Администрации Ржевского  муниципального округа Тверской области</w:t>
      </w:r>
      <w:r w:rsidR="0052562A" w:rsidRPr="007231EC">
        <w:rPr>
          <w:sz w:val="24"/>
          <w:szCs w:val="24"/>
        </w:rPr>
        <w:t>»</w:t>
      </w:r>
      <w:r w:rsidR="004F6A40" w:rsidRPr="007231EC">
        <w:rPr>
          <w:sz w:val="24"/>
          <w:szCs w:val="24"/>
        </w:rPr>
        <w:t>.</w:t>
      </w:r>
    </w:p>
    <w:p w14:paraId="2C661ADC" w14:textId="50CA8C62" w:rsidR="00EB29BF" w:rsidRPr="007231EC" w:rsidRDefault="00EB29BF" w:rsidP="00EB29BF">
      <w:pPr>
        <w:contextualSpacing/>
        <w:jc w:val="both"/>
        <w:rPr>
          <w:sz w:val="24"/>
          <w:szCs w:val="24"/>
        </w:rPr>
      </w:pPr>
      <w:r w:rsidRPr="007231EC">
        <w:rPr>
          <w:sz w:val="24"/>
          <w:szCs w:val="24"/>
        </w:rPr>
        <w:tab/>
        <w:t xml:space="preserve">5.2. </w:t>
      </w:r>
      <w:proofErr w:type="gramStart"/>
      <w:r w:rsidRPr="007231EC">
        <w:rPr>
          <w:sz w:val="24"/>
          <w:szCs w:val="24"/>
        </w:rPr>
        <w:t>Состав комиссии формируется на каждую закупку отдельно на основании предложений заказчиков о включении в состав комиссии своих представителей (данные сведения о представителях, в том числе информацию о профессиональной подготовке или повышении квалификации в сфере закупок, а также информацию об обладании представителями</w:t>
      </w:r>
      <w:r w:rsidR="0052562A" w:rsidRPr="007231EC">
        <w:rPr>
          <w:sz w:val="24"/>
          <w:szCs w:val="24"/>
        </w:rPr>
        <w:t xml:space="preserve"> такими</w:t>
      </w:r>
      <w:r w:rsidRPr="007231EC">
        <w:rPr>
          <w:sz w:val="24"/>
          <w:szCs w:val="24"/>
        </w:rPr>
        <w:t xml:space="preserve"> специальными знаниями, относящимися к объекту закупки, указываются заказчиком в заявке на проведение закупки или отдельно в письменном виде).</w:t>
      </w:r>
      <w:proofErr w:type="gramEnd"/>
    </w:p>
    <w:p w14:paraId="64212796" w14:textId="05786B4A" w:rsidR="00EB29BF" w:rsidRPr="007231EC" w:rsidRDefault="00EB29BF" w:rsidP="00EB29BF">
      <w:pPr>
        <w:contextualSpacing/>
        <w:jc w:val="both"/>
        <w:rPr>
          <w:sz w:val="24"/>
          <w:szCs w:val="24"/>
        </w:rPr>
      </w:pPr>
      <w:r w:rsidRPr="007231EC">
        <w:rPr>
          <w:sz w:val="24"/>
          <w:szCs w:val="24"/>
        </w:rPr>
        <w:tab/>
        <w:t>5.3. Заказчики несут ответственность за соответствие своих представителей, предложенных и включенных в состав комиссии</w:t>
      </w:r>
      <w:r w:rsidR="0052562A" w:rsidRPr="007231EC">
        <w:rPr>
          <w:sz w:val="24"/>
          <w:szCs w:val="24"/>
        </w:rPr>
        <w:t>,</w:t>
      </w:r>
      <w:r w:rsidRPr="007231EC">
        <w:rPr>
          <w:sz w:val="24"/>
          <w:szCs w:val="24"/>
        </w:rPr>
        <w:t xml:space="preserve"> требованиям статьи 39 Федерального закона № 44-ФЗ.</w:t>
      </w:r>
    </w:p>
    <w:p w14:paraId="66F89223" w14:textId="77777777" w:rsidR="00EB29BF" w:rsidRPr="007231EC" w:rsidRDefault="00EB29BF" w:rsidP="00EB29BF">
      <w:pPr>
        <w:contextualSpacing/>
        <w:jc w:val="both"/>
        <w:rPr>
          <w:sz w:val="24"/>
          <w:szCs w:val="24"/>
        </w:rPr>
      </w:pPr>
      <w:r w:rsidRPr="007231EC">
        <w:rPr>
          <w:sz w:val="24"/>
          <w:szCs w:val="24"/>
        </w:rPr>
        <w:tab/>
        <w:t>5.4. В случае выявления в составе комиссии лиц, которые не могут быть членами комиссии в соответствии со статьей 39 Федерального закона № 44-ФЗ, заказчик обязан незамедлительно уведомить об этом Отдел закупок.</w:t>
      </w:r>
    </w:p>
    <w:p w14:paraId="690B3116" w14:textId="77777777" w:rsidR="00EB29BF" w:rsidRPr="007231EC" w:rsidRDefault="00EB29BF" w:rsidP="00EB29BF">
      <w:pPr>
        <w:contextualSpacing/>
        <w:jc w:val="both"/>
        <w:rPr>
          <w:sz w:val="24"/>
          <w:szCs w:val="24"/>
        </w:rPr>
      </w:pPr>
      <w:r w:rsidRPr="007231EC">
        <w:rPr>
          <w:sz w:val="24"/>
          <w:szCs w:val="24"/>
        </w:rPr>
        <w:tab/>
        <w:t>5.5. Внесение изменений в состав комиссии осуществляется Отделом закупок.</w:t>
      </w:r>
    </w:p>
    <w:p w14:paraId="6D671A2B" w14:textId="77777777" w:rsidR="00EB29BF" w:rsidRPr="007231EC" w:rsidRDefault="00EB29BF" w:rsidP="00EB29BF">
      <w:pPr>
        <w:contextualSpacing/>
        <w:jc w:val="both"/>
        <w:rPr>
          <w:sz w:val="24"/>
          <w:szCs w:val="24"/>
        </w:rPr>
      </w:pPr>
      <w:r w:rsidRPr="007231EC">
        <w:rPr>
          <w:sz w:val="24"/>
          <w:szCs w:val="24"/>
        </w:rPr>
        <w:tab/>
        <w:t>5.6. Организационно-техническое обеспечение деятельности комиссий по осуществлению закупок обеспечивается Отделом закупок.</w:t>
      </w:r>
    </w:p>
    <w:p w14:paraId="2763C328" w14:textId="77777777" w:rsidR="005343F1" w:rsidRPr="007231EC" w:rsidRDefault="005343F1" w:rsidP="00EB29BF">
      <w:pPr>
        <w:contextualSpacing/>
        <w:jc w:val="both"/>
        <w:rPr>
          <w:sz w:val="24"/>
          <w:szCs w:val="24"/>
        </w:rPr>
      </w:pPr>
    </w:p>
    <w:p w14:paraId="39429FC9" w14:textId="77777777" w:rsidR="00EB29BF" w:rsidRPr="007231EC" w:rsidRDefault="00EB29BF" w:rsidP="00EB29BF">
      <w:pPr>
        <w:contextualSpacing/>
        <w:jc w:val="center"/>
        <w:outlineLvl w:val="1"/>
        <w:rPr>
          <w:b/>
          <w:sz w:val="24"/>
          <w:szCs w:val="24"/>
        </w:rPr>
      </w:pPr>
      <w:r w:rsidRPr="007231EC">
        <w:rPr>
          <w:b/>
          <w:sz w:val="24"/>
          <w:szCs w:val="24"/>
        </w:rPr>
        <w:t>6. Порядок подготовки извещения и документации по закупке.</w:t>
      </w:r>
    </w:p>
    <w:p w14:paraId="4BF8BC15" w14:textId="77777777" w:rsidR="00EB29BF" w:rsidRPr="007231EC" w:rsidRDefault="00EB29BF" w:rsidP="00EB29BF">
      <w:pPr>
        <w:ind w:firstLine="540"/>
        <w:jc w:val="both"/>
        <w:rPr>
          <w:sz w:val="16"/>
          <w:szCs w:val="16"/>
        </w:rPr>
      </w:pPr>
    </w:p>
    <w:p w14:paraId="20545835" w14:textId="77777777" w:rsidR="00EB29BF" w:rsidRPr="007231EC" w:rsidRDefault="00EB29BF" w:rsidP="00EB29BF">
      <w:pPr>
        <w:tabs>
          <w:tab w:val="left" w:pos="-3969"/>
        </w:tabs>
        <w:contextualSpacing/>
        <w:jc w:val="both"/>
        <w:rPr>
          <w:sz w:val="24"/>
          <w:szCs w:val="24"/>
        </w:rPr>
      </w:pPr>
      <w:r w:rsidRPr="007231EC">
        <w:rPr>
          <w:sz w:val="24"/>
          <w:szCs w:val="24"/>
        </w:rPr>
        <w:tab/>
        <w:t>6.1. Разработка извещения об осуществлении закупки осуществляется Отделом закупок в соответствии с заявкой заказчика.</w:t>
      </w:r>
    </w:p>
    <w:p w14:paraId="5EC8B647" w14:textId="77777777" w:rsidR="00EB29BF" w:rsidRPr="007231EC" w:rsidRDefault="00EB29BF" w:rsidP="00EB29BF">
      <w:pPr>
        <w:tabs>
          <w:tab w:val="left" w:pos="-3969"/>
        </w:tabs>
        <w:contextualSpacing/>
        <w:jc w:val="both"/>
        <w:rPr>
          <w:sz w:val="24"/>
          <w:szCs w:val="24"/>
        </w:rPr>
      </w:pPr>
      <w:r w:rsidRPr="007231EC">
        <w:rPr>
          <w:sz w:val="24"/>
          <w:szCs w:val="24"/>
        </w:rPr>
        <w:tab/>
        <w:t>6.2. Извещение об осуществлении закупки путем проведения конкурса или аукциона разрабатываются в течение 10 рабочих дней с момента поступления  заявки заказчика в Отдел закупок.</w:t>
      </w:r>
    </w:p>
    <w:p w14:paraId="5505B781" w14:textId="77B8A7A2"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3</w:t>
      </w:r>
      <w:r w:rsidRPr="007231EC">
        <w:rPr>
          <w:sz w:val="24"/>
          <w:szCs w:val="24"/>
        </w:rPr>
        <w:t>. Извещение об осуществлении закупки о проведении запроса котировок разрабатывается в течение 5 рабочих дней с момента поступления  заявки заказчика в Отдел закупок.</w:t>
      </w:r>
    </w:p>
    <w:p w14:paraId="575DB76A" w14:textId="77777777"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4</w:t>
      </w:r>
      <w:r w:rsidRPr="007231EC">
        <w:rPr>
          <w:sz w:val="24"/>
          <w:szCs w:val="24"/>
        </w:rPr>
        <w:t xml:space="preserve">. </w:t>
      </w:r>
      <w:r w:rsidR="001D463A" w:rsidRPr="007231EC">
        <w:rPr>
          <w:sz w:val="24"/>
          <w:szCs w:val="24"/>
        </w:rPr>
        <w:t>Извещение об осуществлении закупки путем проведения открытых конкурентных процедур</w:t>
      </w:r>
      <w:r w:rsidRPr="007231EC">
        <w:rPr>
          <w:sz w:val="24"/>
          <w:szCs w:val="24"/>
        </w:rPr>
        <w:t xml:space="preserve"> утверждаются руководителем соответствующего </w:t>
      </w:r>
      <w:proofErr w:type="gramStart"/>
      <w:r w:rsidRPr="007231EC">
        <w:rPr>
          <w:sz w:val="24"/>
          <w:szCs w:val="24"/>
        </w:rPr>
        <w:t>заказчика</w:t>
      </w:r>
      <w:proofErr w:type="gramEnd"/>
      <w:r w:rsidRPr="007231EC">
        <w:rPr>
          <w:sz w:val="24"/>
          <w:szCs w:val="24"/>
        </w:rPr>
        <w:t xml:space="preserve"> и согласовывается начальником Отдела закупок. </w:t>
      </w:r>
    </w:p>
    <w:p w14:paraId="41523865" w14:textId="77777777"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5</w:t>
      </w:r>
      <w:r w:rsidRPr="007231EC">
        <w:rPr>
          <w:sz w:val="24"/>
          <w:szCs w:val="24"/>
        </w:rPr>
        <w:t xml:space="preserve">. Срок утверждения заказчиком </w:t>
      </w:r>
      <w:r w:rsidR="001D463A" w:rsidRPr="007231EC">
        <w:rPr>
          <w:sz w:val="24"/>
          <w:szCs w:val="24"/>
        </w:rPr>
        <w:t xml:space="preserve">Извещения об осуществлении закупки </w:t>
      </w:r>
      <w:r w:rsidRPr="007231EC">
        <w:rPr>
          <w:sz w:val="24"/>
          <w:szCs w:val="24"/>
        </w:rPr>
        <w:t>– 1 рабочий день со дня направления документации Отделом закупок.</w:t>
      </w:r>
    </w:p>
    <w:p w14:paraId="0A4A6132" w14:textId="77777777"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6</w:t>
      </w:r>
      <w:r w:rsidRPr="007231EC">
        <w:rPr>
          <w:sz w:val="24"/>
          <w:szCs w:val="24"/>
        </w:rPr>
        <w:t>. Извещение о проведении запроса котировок утверждается начальником Отдела закупок.</w:t>
      </w:r>
    </w:p>
    <w:p w14:paraId="627F8138" w14:textId="77777777"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7</w:t>
      </w:r>
      <w:r w:rsidRPr="007231EC">
        <w:rPr>
          <w:sz w:val="24"/>
          <w:szCs w:val="24"/>
        </w:rPr>
        <w:t xml:space="preserve">. Размещение извещения </w:t>
      </w:r>
      <w:r w:rsidR="001D463A" w:rsidRPr="007231EC">
        <w:rPr>
          <w:sz w:val="24"/>
          <w:szCs w:val="24"/>
        </w:rPr>
        <w:t xml:space="preserve">об осуществлении закупки </w:t>
      </w:r>
      <w:r w:rsidRPr="007231EC">
        <w:rPr>
          <w:sz w:val="24"/>
          <w:szCs w:val="24"/>
        </w:rPr>
        <w:t>осуществляется Отделом закупок в соответствии с требованиями законодательства Российской Федерации о контрактной системе в сфере закупок</w:t>
      </w:r>
      <w:r w:rsidR="001E7996" w:rsidRPr="007231EC">
        <w:rPr>
          <w:sz w:val="24"/>
          <w:szCs w:val="24"/>
        </w:rPr>
        <w:t>.</w:t>
      </w:r>
    </w:p>
    <w:p w14:paraId="508D3B2D" w14:textId="77777777" w:rsidR="00EB29BF" w:rsidRPr="007231EC" w:rsidRDefault="00EB29BF" w:rsidP="00EB29BF">
      <w:pPr>
        <w:tabs>
          <w:tab w:val="left" w:pos="-3969"/>
        </w:tabs>
        <w:contextualSpacing/>
        <w:jc w:val="both"/>
        <w:rPr>
          <w:sz w:val="24"/>
          <w:szCs w:val="24"/>
        </w:rPr>
      </w:pPr>
      <w:r w:rsidRPr="007231EC">
        <w:rPr>
          <w:sz w:val="24"/>
          <w:szCs w:val="24"/>
        </w:rPr>
        <w:tab/>
        <w:t>6.</w:t>
      </w:r>
      <w:r w:rsidR="001E7996" w:rsidRPr="007231EC">
        <w:rPr>
          <w:sz w:val="24"/>
          <w:szCs w:val="24"/>
        </w:rPr>
        <w:t>8</w:t>
      </w:r>
      <w:r w:rsidRPr="007231EC">
        <w:rPr>
          <w:sz w:val="24"/>
          <w:szCs w:val="24"/>
        </w:rPr>
        <w:t xml:space="preserve">. Отдел закупок назначает дату и время проведения закупок. </w:t>
      </w:r>
    </w:p>
    <w:p w14:paraId="55241486" w14:textId="77777777" w:rsidR="00EB29BF" w:rsidRPr="007231EC" w:rsidRDefault="00EB29BF" w:rsidP="00EB29BF">
      <w:pPr>
        <w:tabs>
          <w:tab w:val="left" w:pos="1134"/>
        </w:tabs>
        <w:jc w:val="both"/>
        <w:rPr>
          <w:sz w:val="24"/>
          <w:szCs w:val="24"/>
        </w:rPr>
      </w:pPr>
    </w:p>
    <w:p w14:paraId="64343716" w14:textId="77777777" w:rsidR="00EB29BF" w:rsidRPr="007231EC" w:rsidRDefault="00EB29BF" w:rsidP="00EB29BF">
      <w:pPr>
        <w:contextualSpacing/>
        <w:jc w:val="center"/>
        <w:outlineLvl w:val="1"/>
        <w:rPr>
          <w:b/>
          <w:sz w:val="24"/>
          <w:szCs w:val="24"/>
        </w:rPr>
      </w:pPr>
      <w:r w:rsidRPr="007231EC">
        <w:rPr>
          <w:b/>
          <w:sz w:val="24"/>
          <w:szCs w:val="24"/>
        </w:rPr>
        <w:lastRenderedPageBreak/>
        <w:t xml:space="preserve">7. Порядок разъяснения положений </w:t>
      </w:r>
      <w:r w:rsidR="000F33B5" w:rsidRPr="007231EC">
        <w:rPr>
          <w:b/>
          <w:sz w:val="24"/>
          <w:szCs w:val="24"/>
        </w:rPr>
        <w:t>извещения об осуществлении закупки</w:t>
      </w:r>
    </w:p>
    <w:p w14:paraId="42324219" w14:textId="4DC714D4" w:rsidR="00EB29BF" w:rsidRPr="007231EC" w:rsidRDefault="00EB29BF" w:rsidP="00EB29BF">
      <w:pPr>
        <w:contextualSpacing/>
        <w:jc w:val="center"/>
        <w:outlineLvl w:val="1"/>
        <w:rPr>
          <w:b/>
          <w:sz w:val="24"/>
          <w:szCs w:val="24"/>
        </w:rPr>
      </w:pPr>
      <w:r w:rsidRPr="007231EC">
        <w:rPr>
          <w:b/>
          <w:sz w:val="24"/>
          <w:szCs w:val="24"/>
        </w:rPr>
        <w:t xml:space="preserve">и внесение в </w:t>
      </w:r>
      <w:r w:rsidR="0052562A" w:rsidRPr="007231EC">
        <w:rPr>
          <w:b/>
          <w:sz w:val="24"/>
          <w:szCs w:val="24"/>
        </w:rPr>
        <w:t>него</w:t>
      </w:r>
      <w:r w:rsidRPr="007231EC">
        <w:rPr>
          <w:b/>
          <w:sz w:val="24"/>
          <w:szCs w:val="24"/>
        </w:rPr>
        <w:t xml:space="preserve"> изменений.</w:t>
      </w:r>
    </w:p>
    <w:p w14:paraId="1D1EA3A2" w14:textId="77777777" w:rsidR="00EB29BF" w:rsidRPr="007231EC" w:rsidRDefault="00EB29BF" w:rsidP="00EB29BF">
      <w:pPr>
        <w:jc w:val="center"/>
        <w:outlineLvl w:val="1"/>
        <w:rPr>
          <w:sz w:val="16"/>
          <w:szCs w:val="16"/>
        </w:rPr>
      </w:pPr>
    </w:p>
    <w:p w14:paraId="3B783C91" w14:textId="77777777" w:rsidR="00EB29BF" w:rsidRPr="007231EC" w:rsidRDefault="00EB29BF" w:rsidP="00EB29BF">
      <w:pPr>
        <w:contextualSpacing/>
        <w:jc w:val="both"/>
        <w:rPr>
          <w:sz w:val="24"/>
          <w:szCs w:val="24"/>
        </w:rPr>
      </w:pPr>
      <w:r w:rsidRPr="007231EC">
        <w:rPr>
          <w:sz w:val="24"/>
          <w:szCs w:val="24"/>
        </w:rPr>
        <w:tab/>
        <w:t xml:space="preserve">7.1. В случае поступления запросов от участников закупки на разъяснение положений </w:t>
      </w:r>
      <w:r w:rsidR="000F33B5" w:rsidRPr="007231EC">
        <w:rPr>
          <w:sz w:val="24"/>
          <w:szCs w:val="24"/>
        </w:rPr>
        <w:t xml:space="preserve">извещения об осуществлении закупки, </w:t>
      </w:r>
      <w:r w:rsidRPr="007231EC">
        <w:rPr>
          <w:sz w:val="24"/>
          <w:szCs w:val="24"/>
        </w:rPr>
        <w:t>ответ на запрос осуществляется Отделом закупок совместно с заказчиком в следующем порядке:</w:t>
      </w:r>
    </w:p>
    <w:p w14:paraId="0EB861CB" w14:textId="77777777" w:rsidR="00EB29BF" w:rsidRPr="007231EC" w:rsidRDefault="00EB29BF" w:rsidP="00EB29BF">
      <w:pPr>
        <w:contextualSpacing/>
        <w:jc w:val="both"/>
        <w:rPr>
          <w:sz w:val="24"/>
          <w:szCs w:val="24"/>
        </w:rPr>
      </w:pPr>
      <w:r w:rsidRPr="007231EC">
        <w:rPr>
          <w:sz w:val="24"/>
          <w:szCs w:val="24"/>
        </w:rPr>
        <w:tab/>
        <w:t>7.1.1. Если запрос касается процедуры проведения закупки, ответ готовится и публикуется Отделом закупок самостоятельно.</w:t>
      </w:r>
    </w:p>
    <w:p w14:paraId="528C576D" w14:textId="77777777" w:rsidR="00EB29BF" w:rsidRPr="007231EC" w:rsidRDefault="00EB29BF" w:rsidP="00EB29BF">
      <w:pPr>
        <w:contextualSpacing/>
        <w:jc w:val="both"/>
        <w:rPr>
          <w:sz w:val="24"/>
          <w:szCs w:val="24"/>
        </w:rPr>
      </w:pPr>
      <w:r w:rsidRPr="007231EC">
        <w:rPr>
          <w:sz w:val="24"/>
          <w:szCs w:val="24"/>
        </w:rPr>
        <w:tab/>
        <w:t xml:space="preserve">7.1.2. Если запрос касается предмета закупки (в </w:t>
      </w:r>
      <w:proofErr w:type="spellStart"/>
      <w:r w:rsidRPr="007231EC">
        <w:rPr>
          <w:sz w:val="24"/>
          <w:szCs w:val="24"/>
        </w:rPr>
        <w:t>т.ч</w:t>
      </w:r>
      <w:proofErr w:type="spellEnd"/>
      <w:r w:rsidRPr="007231EC">
        <w:rPr>
          <w:sz w:val="24"/>
          <w:szCs w:val="24"/>
        </w:rPr>
        <w:t>. технических заданий, спецификаций, проектно-сметной документации, условий исполнения контрактов и т.д.):</w:t>
      </w:r>
    </w:p>
    <w:p w14:paraId="6D02D0A7" w14:textId="77777777" w:rsidR="00EB29BF" w:rsidRPr="007231EC" w:rsidRDefault="00EB29BF" w:rsidP="00EB29BF">
      <w:pPr>
        <w:numPr>
          <w:ilvl w:val="0"/>
          <w:numId w:val="22"/>
        </w:numPr>
        <w:tabs>
          <w:tab w:val="clear" w:pos="3240"/>
          <w:tab w:val="left" w:pos="1134"/>
        </w:tabs>
        <w:ind w:left="0" w:firstLine="709"/>
        <w:contextualSpacing/>
        <w:jc w:val="both"/>
        <w:rPr>
          <w:sz w:val="24"/>
          <w:szCs w:val="24"/>
        </w:rPr>
      </w:pPr>
      <w:r w:rsidRPr="007231EC">
        <w:rPr>
          <w:sz w:val="24"/>
          <w:szCs w:val="24"/>
        </w:rPr>
        <w:t>Отдел закупок незамедлительно направляет запрос в адрес соответствующего заказчика;</w:t>
      </w:r>
    </w:p>
    <w:p w14:paraId="200B91A1" w14:textId="77777777" w:rsidR="00EB29BF" w:rsidRPr="007231EC" w:rsidRDefault="00EB29BF" w:rsidP="00EB29BF">
      <w:pPr>
        <w:numPr>
          <w:ilvl w:val="0"/>
          <w:numId w:val="22"/>
        </w:numPr>
        <w:tabs>
          <w:tab w:val="clear" w:pos="3240"/>
          <w:tab w:val="left" w:pos="1134"/>
        </w:tabs>
        <w:ind w:left="0" w:firstLine="709"/>
        <w:contextualSpacing/>
        <w:jc w:val="both"/>
        <w:rPr>
          <w:sz w:val="24"/>
          <w:szCs w:val="24"/>
        </w:rPr>
      </w:pPr>
      <w:r w:rsidRPr="007231EC">
        <w:rPr>
          <w:sz w:val="24"/>
          <w:szCs w:val="24"/>
        </w:rPr>
        <w:t>заказчик обязан направить ответ на запрос в адрес Отдела закупок в течение одного рабочего дня, следующего за днем, в котором поступил запрос;</w:t>
      </w:r>
    </w:p>
    <w:p w14:paraId="76DE83CF" w14:textId="77777777" w:rsidR="00EB29BF" w:rsidRPr="007231EC" w:rsidRDefault="00EB29BF" w:rsidP="00EB29BF">
      <w:pPr>
        <w:numPr>
          <w:ilvl w:val="0"/>
          <w:numId w:val="22"/>
        </w:numPr>
        <w:tabs>
          <w:tab w:val="clear" w:pos="3240"/>
          <w:tab w:val="left" w:pos="1134"/>
        </w:tabs>
        <w:ind w:left="0" w:firstLine="709"/>
        <w:contextualSpacing/>
        <w:jc w:val="both"/>
        <w:rPr>
          <w:sz w:val="24"/>
          <w:szCs w:val="24"/>
        </w:rPr>
      </w:pPr>
      <w:r w:rsidRPr="007231EC">
        <w:rPr>
          <w:sz w:val="24"/>
          <w:szCs w:val="24"/>
        </w:rPr>
        <w:t xml:space="preserve">на основании ответа заказчика Отдел закупок готовит и публикует разъяснения </w:t>
      </w:r>
      <w:r w:rsidR="000F33B5" w:rsidRPr="007231EC">
        <w:rPr>
          <w:sz w:val="24"/>
          <w:szCs w:val="24"/>
        </w:rPr>
        <w:t>положений извещения об осуществлении закупки</w:t>
      </w:r>
      <w:r w:rsidRPr="007231EC">
        <w:rPr>
          <w:sz w:val="24"/>
          <w:szCs w:val="24"/>
        </w:rPr>
        <w:t xml:space="preserve">. </w:t>
      </w:r>
    </w:p>
    <w:p w14:paraId="5173907D" w14:textId="77777777" w:rsidR="00EB29BF" w:rsidRPr="007231EC" w:rsidRDefault="00EB29BF" w:rsidP="00EB29BF">
      <w:pPr>
        <w:tabs>
          <w:tab w:val="left" w:pos="-5387"/>
        </w:tabs>
        <w:contextualSpacing/>
        <w:jc w:val="both"/>
        <w:rPr>
          <w:sz w:val="24"/>
          <w:szCs w:val="24"/>
        </w:rPr>
      </w:pPr>
      <w:r w:rsidRPr="007231EC">
        <w:rPr>
          <w:sz w:val="24"/>
          <w:szCs w:val="24"/>
        </w:rPr>
        <w:tab/>
        <w:t xml:space="preserve">7.2. Изменения в </w:t>
      </w:r>
      <w:r w:rsidR="000F33B5" w:rsidRPr="007231EC">
        <w:rPr>
          <w:sz w:val="24"/>
          <w:szCs w:val="24"/>
        </w:rPr>
        <w:t xml:space="preserve">извещение об осуществлении закупки </w:t>
      </w:r>
      <w:r w:rsidRPr="007231EC">
        <w:rPr>
          <w:sz w:val="24"/>
          <w:szCs w:val="24"/>
        </w:rPr>
        <w:t>вносятся по инициативе заказчика, Отдела закупок или в связи с поступившим запросом от участников закупки.</w:t>
      </w:r>
    </w:p>
    <w:p w14:paraId="597AE1A7" w14:textId="77777777" w:rsidR="00EB29BF" w:rsidRPr="007231EC" w:rsidRDefault="00EB29BF" w:rsidP="00EB29BF">
      <w:pPr>
        <w:tabs>
          <w:tab w:val="left" w:pos="-5387"/>
        </w:tabs>
        <w:contextualSpacing/>
        <w:jc w:val="both"/>
        <w:rPr>
          <w:sz w:val="24"/>
          <w:szCs w:val="24"/>
        </w:rPr>
      </w:pPr>
      <w:r w:rsidRPr="007231EC">
        <w:rPr>
          <w:sz w:val="24"/>
          <w:szCs w:val="24"/>
        </w:rPr>
        <w:tab/>
        <w:t xml:space="preserve">7.3. При необходимости внесения изменений в </w:t>
      </w:r>
      <w:r w:rsidR="000F33B5" w:rsidRPr="007231EC">
        <w:rPr>
          <w:sz w:val="24"/>
          <w:szCs w:val="24"/>
        </w:rPr>
        <w:t xml:space="preserve">извещение об осуществлении закупки </w:t>
      </w:r>
      <w:r w:rsidRPr="007231EC">
        <w:rPr>
          <w:sz w:val="24"/>
          <w:szCs w:val="24"/>
        </w:rPr>
        <w:t xml:space="preserve">по инициативе заказчика, заказчик направляет в Отдел закупок проект изменений в сроки, позволяющие внести такие изменения, в соответствии с законодательством Российской Федерации о контрактной системе в сфере закупок. </w:t>
      </w:r>
    </w:p>
    <w:p w14:paraId="5A2FA021" w14:textId="77777777" w:rsidR="00EB29BF" w:rsidRPr="007231EC" w:rsidRDefault="00EB29BF" w:rsidP="00EB29BF">
      <w:pPr>
        <w:tabs>
          <w:tab w:val="left" w:pos="-5387"/>
        </w:tabs>
        <w:contextualSpacing/>
        <w:jc w:val="both"/>
        <w:rPr>
          <w:sz w:val="24"/>
          <w:szCs w:val="24"/>
        </w:rPr>
      </w:pPr>
      <w:r w:rsidRPr="007231EC">
        <w:rPr>
          <w:sz w:val="24"/>
          <w:szCs w:val="24"/>
        </w:rPr>
        <w:tab/>
        <w:t xml:space="preserve">7.4. Изменения </w:t>
      </w:r>
      <w:r w:rsidR="000F33B5" w:rsidRPr="007231EC">
        <w:rPr>
          <w:sz w:val="24"/>
          <w:szCs w:val="24"/>
        </w:rPr>
        <w:t>извещения об осуществлении закупки путем проведения</w:t>
      </w:r>
      <w:r w:rsidRPr="007231EC">
        <w:rPr>
          <w:sz w:val="24"/>
          <w:szCs w:val="24"/>
        </w:rPr>
        <w:t xml:space="preserve"> </w:t>
      </w:r>
      <w:r w:rsidR="000F33B5" w:rsidRPr="007231EC">
        <w:rPr>
          <w:sz w:val="24"/>
          <w:szCs w:val="24"/>
        </w:rPr>
        <w:t>конкурентных процедур,</w:t>
      </w:r>
      <w:r w:rsidRPr="007231EC">
        <w:rPr>
          <w:sz w:val="24"/>
          <w:szCs w:val="24"/>
        </w:rPr>
        <w:t xml:space="preserve"> утверждаются начальником Отдела закупок и руководителем соответствующего заказчика. </w:t>
      </w:r>
    </w:p>
    <w:p w14:paraId="701EF15F" w14:textId="77777777" w:rsidR="00EB29BF" w:rsidRPr="007231EC" w:rsidRDefault="00EB29BF" w:rsidP="00EB29BF">
      <w:pPr>
        <w:tabs>
          <w:tab w:val="left" w:pos="-5387"/>
        </w:tabs>
        <w:contextualSpacing/>
        <w:jc w:val="both"/>
        <w:rPr>
          <w:sz w:val="24"/>
          <w:szCs w:val="24"/>
        </w:rPr>
      </w:pPr>
      <w:r w:rsidRPr="007231EC">
        <w:rPr>
          <w:sz w:val="24"/>
          <w:szCs w:val="24"/>
        </w:rPr>
        <w:tab/>
        <w:t xml:space="preserve">7.6. Срок утверждения заказчиком изменений в </w:t>
      </w:r>
      <w:r w:rsidR="000F33B5" w:rsidRPr="007231EC">
        <w:rPr>
          <w:sz w:val="24"/>
          <w:szCs w:val="24"/>
        </w:rPr>
        <w:t xml:space="preserve">извещение об осуществлении закупки </w:t>
      </w:r>
      <w:r w:rsidRPr="007231EC">
        <w:rPr>
          <w:sz w:val="24"/>
          <w:szCs w:val="24"/>
        </w:rPr>
        <w:t>– 1 рабочий день со дня направления таких изменений Отделом закупок.</w:t>
      </w:r>
    </w:p>
    <w:p w14:paraId="6E1EAC1D" w14:textId="77777777" w:rsidR="00EB29BF" w:rsidRPr="007231EC" w:rsidRDefault="00EB29BF" w:rsidP="00EB29BF">
      <w:pPr>
        <w:tabs>
          <w:tab w:val="left" w:pos="1134"/>
        </w:tabs>
        <w:jc w:val="both"/>
        <w:rPr>
          <w:sz w:val="24"/>
          <w:szCs w:val="24"/>
        </w:rPr>
      </w:pPr>
    </w:p>
    <w:p w14:paraId="29BDD63D" w14:textId="77777777" w:rsidR="00EB29BF" w:rsidRPr="007231EC" w:rsidRDefault="00EB29BF" w:rsidP="00EB29BF">
      <w:pPr>
        <w:tabs>
          <w:tab w:val="left" w:pos="1134"/>
        </w:tabs>
        <w:jc w:val="both"/>
        <w:rPr>
          <w:sz w:val="24"/>
          <w:szCs w:val="24"/>
        </w:rPr>
      </w:pPr>
    </w:p>
    <w:p w14:paraId="72D0A5D1" w14:textId="77777777" w:rsidR="00EB29BF" w:rsidRPr="007231EC" w:rsidRDefault="00EB29BF" w:rsidP="00EB29BF">
      <w:pPr>
        <w:contextualSpacing/>
        <w:jc w:val="center"/>
        <w:outlineLvl w:val="1"/>
        <w:rPr>
          <w:b/>
          <w:sz w:val="24"/>
          <w:szCs w:val="24"/>
        </w:rPr>
      </w:pPr>
      <w:r w:rsidRPr="007231EC">
        <w:rPr>
          <w:b/>
          <w:sz w:val="24"/>
          <w:szCs w:val="24"/>
        </w:rPr>
        <w:t>8. Порядок взаимодействия заказчика и Отдела закупок при проведении закупок</w:t>
      </w:r>
      <w:r w:rsidR="001402E0" w:rsidRPr="007231EC">
        <w:rPr>
          <w:b/>
          <w:sz w:val="24"/>
          <w:szCs w:val="24"/>
        </w:rPr>
        <w:t>.</w:t>
      </w:r>
    </w:p>
    <w:p w14:paraId="497643F4" w14:textId="77777777" w:rsidR="00EB29BF" w:rsidRPr="007231EC" w:rsidRDefault="00EB29BF" w:rsidP="00EB29BF">
      <w:pPr>
        <w:ind w:left="360"/>
        <w:contextualSpacing/>
        <w:jc w:val="both"/>
        <w:outlineLvl w:val="1"/>
        <w:rPr>
          <w:sz w:val="24"/>
          <w:szCs w:val="24"/>
        </w:rPr>
      </w:pPr>
    </w:p>
    <w:p w14:paraId="5919B963" w14:textId="77777777" w:rsidR="00EB29BF" w:rsidRPr="007231EC" w:rsidRDefault="00EB29BF" w:rsidP="00DD7AAE">
      <w:pPr>
        <w:ind w:firstLine="720"/>
        <w:jc w:val="both"/>
        <w:rPr>
          <w:sz w:val="24"/>
          <w:szCs w:val="24"/>
        </w:rPr>
      </w:pPr>
      <w:r w:rsidRPr="007231EC">
        <w:rPr>
          <w:sz w:val="24"/>
          <w:szCs w:val="24"/>
        </w:rPr>
        <w:t>8.1. Отдел закупок обеспечивает хранение заявок на участие в закупке и конфиденциальность сведени</w:t>
      </w:r>
      <w:r w:rsidR="00DD7AAE" w:rsidRPr="007231EC">
        <w:rPr>
          <w:sz w:val="24"/>
          <w:szCs w:val="24"/>
        </w:rPr>
        <w:t>й, содержащихся в таких заявках.</w:t>
      </w:r>
      <w:r w:rsidRPr="007231EC">
        <w:rPr>
          <w:sz w:val="24"/>
          <w:szCs w:val="24"/>
        </w:rPr>
        <w:t xml:space="preserve"> </w:t>
      </w:r>
    </w:p>
    <w:p w14:paraId="4AE9EB53"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2</w:t>
      </w:r>
      <w:r w:rsidRPr="007231EC">
        <w:rPr>
          <w:sz w:val="24"/>
          <w:szCs w:val="24"/>
        </w:rPr>
        <w:t>. Протоколы, составленные в ходе проведения закупок (конкурсов</w:t>
      </w:r>
      <w:r w:rsidR="000F33B5" w:rsidRPr="007231EC">
        <w:rPr>
          <w:sz w:val="24"/>
          <w:szCs w:val="24"/>
        </w:rPr>
        <w:t>, аукционов, запросов котировок</w:t>
      </w:r>
      <w:r w:rsidRPr="007231EC">
        <w:rPr>
          <w:sz w:val="24"/>
          <w:szCs w:val="24"/>
        </w:rPr>
        <w:t xml:space="preserve">), размещаются в ЕИС и на </w:t>
      </w:r>
      <w:r w:rsidR="000F33B5" w:rsidRPr="007231EC">
        <w:rPr>
          <w:sz w:val="24"/>
          <w:szCs w:val="24"/>
        </w:rPr>
        <w:t xml:space="preserve">электронной </w:t>
      </w:r>
      <w:r w:rsidRPr="007231EC">
        <w:rPr>
          <w:sz w:val="24"/>
          <w:szCs w:val="24"/>
        </w:rPr>
        <w:t>торговой площадке Отделом закупок в соответствии с требованиями законодательства Российской Федерации о контрактной системе в сфере закупок.</w:t>
      </w:r>
    </w:p>
    <w:p w14:paraId="0AF59943"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3</w:t>
      </w:r>
      <w:r w:rsidRPr="007231EC">
        <w:rPr>
          <w:sz w:val="24"/>
          <w:szCs w:val="24"/>
        </w:rPr>
        <w:t>. В течение 1 дня со дня подписания протокола, составленного в ходе проведения закупок (конкурсов, аук</w:t>
      </w:r>
      <w:r w:rsidR="000F33B5" w:rsidRPr="007231EC">
        <w:rPr>
          <w:sz w:val="24"/>
          <w:szCs w:val="24"/>
        </w:rPr>
        <w:t>ционов, запросов котировок</w:t>
      </w:r>
      <w:r w:rsidRPr="007231EC">
        <w:rPr>
          <w:sz w:val="24"/>
          <w:szCs w:val="24"/>
        </w:rPr>
        <w:t>), заказчики самостоятельно получают 1 экземпляр соответствующего протокола в Отделе закупок.</w:t>
      </w:r>
    </w:p>
    <w:p w14:paraId="0B05451B"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4</w:t>
      </w:r>
      <w:r w:rsidRPr="007231EC">
        <w:rPr>
          <w:sz w:val="24"/>
          <w:szCs w:val="24"/>
        </w:rPr>
        <w:t>. Передача победителям закупок (лицам, с которыми должен быть подписан контракт) протоколов, подлежащих такой передаче в соответствии с законодательством Российской Федерации о контрактной системе в сфере закупок, осуществляется заказчиком.</w:t>
      </w:r>
    </w:p>
    <w:p w14:paraId="6438E543"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5</w:t>
      </w:r>
      <w:r w:rsidRPr="007231EC">
        <w:rPr>
          <w:sz w:val="24"/>
          <w:szCs w:val="24"/>
        </w:rPr>
        <w:t xml:space="preserve">. Оформление </w:t>
      </w:r>
      <w:r w:rsidR="000F33B5" w:rsidRPr="007231EC">
        <w:rPr>
          <w:sz w:val="24"/>
          <w:szCs w:val="24"/>
        </w:rPr>
        <w:t>проекта контракта</w:t>
      </w:r>
      <w:r w:rsidRPr="007231EC">
        <w:rPr>
          <w:sz w:val="24"/>
          <w:szCs w:val="24"/>
        </w:rPr>
        <w:t xml:space="preserve"> и направление их победителям закупок (лицам, с которыми должен быть подписан контракт) осуществляются заказчиком в соответствии с требованиями законодательства Российской Федерации о контрактной системе в сфере закупок.</w:t>
      </w:r>
    </w:p>
    <w:p w14:paraId="75C02DFA"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6</w:t>
      </w:r>
      <w:r w:rsidRPr="007231EC">
        <w:rPr>
          <w:sz w:val="24"/>
          <w:szCs w:val="24"/>
        </w:rPr>
        <w:t xml:space="preserve">. Ответы на запросы участников закупки о разъяснении результатов закупки (за исключением запросов о разъяснении положений </w:t>
      </w:r>
      <w:r w:rsidR="000F33B5" w:rsidRPr="007231EC">
        <w:rPr>
          <w:sz w:val="24"/>
          <w:szCs w:val="24"/>
        </w:rPr>
        <w:t>извещения об осуществлении закупки</w:t>
      </w:r>
      <w:r w:rsidRPr="007231EC">
        <w:rPr>
          <w:sz w:val="24"/>
          <w:szCs w:val="24"/>
        </w:rPr>
        <w:t>) размещаются Отделом закупок. Для подготовки разъяснения Отдел закупок вправе привлекать заказчика и членов комиссии.</w:t>
      </w:r>
    </w:p>
    <w:p w14:paraId="68B0CC93" w14:textId="77777777" w:rsidR="00EB29BF" w:rsidRPr="007231EC" w:rsidRDefault="00EB29BF" w:rsidP="00EB29BF">
      <w:pPr>
        <w:ind w:firstLine="720"/>
        <w:jc w:val="both"/>
        <w:rPr>
          <w:sz w:val="24"/>
          <w:szCs w:val="24"/>
        </w:rPr>
      </w:pPr>
      <w:r w:rsidRPr="007231EC">
        <w:rPr>
          <w:sz w:val="24"/>
          <w:szCs w:val="24"/>
        </w:rPr>
        <w:t>8.</w:t>
      </w:r>
      <w:r w:rsidR="003917D8" w:rsidRPr="007231EC">
        <w:rPr>
          <w:sz w:val="24"/>
          <w:szCs w:val="24"/>
        </w:rPr>
        <w:t>7</w:t>
      </w:r>
      <w:r w:rsidRPr="007231EC">
        <w:rPr>
          <w:sz w:val="24"/>
          <w:szCs w:val="24"/>
        </w:rPr>
        <w:t xml:space="preserve">. Решение о проведении повторной (новой) закупки в случае признания конкурса, аукциона, запроса котировок </w:t>
      </w:r>
      <w:proofErr w:type="gramStart"/>
      <w:r w:rsidRPr="007231EC">
        <w:rPr>
          <w:sz w:val="24"/>
          <w:szCs w:val="24"/>
        </w:rPr>
        <w:t>несостоявшимися</w:t>
      </w:r>
      <w:proofErr w:type="gramEnd"/>
      <w:r w:rsidRPr="007231EC">
        <w:rPr>
          <w:sz w:val="24"/>
          <w:szCs w:val="24"/>
        </w:rPr>
        <w:t xml:space="preserve"> на основании положений Федерального закона № 44-ФЗ, предусмотренных статьей </w:t>
      </w:r>
      <w:r w:rsidR="000F33B5" w:rsidRPr="007231EC">
        <w:rPr>
          <w:sz w:val="24"/>
          <w:szCs w:val="24"/>
        </w:rPr>
        <w:t xml:space="preserve">52, </w:t>
      </w:r>
      <w:r w:rsidRPr="007231EC">
        <w:rPr>
          <w:sz w:val="24"/>
          <w:szCs w:val="24"/>
        </w:rPr>
        <w:t>принимается заказчиком.</w:t>
      </w:r>
    </w:p>
    <w:p w14:paraId="61A50DE0" w14:textId="77777777" w:rsidR="00EB29BF" w:rsidRPr="007231EC" w:rsidRDefault="00EB29BF" w:rsidP="00EB29BF">
      <w:pPr>
        <w:ind w:left="360"/>
        <w:contextualSpacing/>
        <w:jc w:val="both"/>
        <w:outlineLvl w:val="1"/>
        <w:rPr>
          <w:sz w:val="24"/>
          <w:szCs w:val="24"/>
        </w:rPr>
      </w:pPr>
    </w:p>
    <w:p w14:paraId="1412287D" w14:textId="77777777" w:rsidR="001402E0" w:rsidRPr="007231EC" w:rsidRDefault="00EB29BF" w:rsidP="00EB29BF">
      <w:pPr>
        <w:jc w:val="center"/>
        <w:outlineLvl w:val="2"/>
        <w:rPr>
          <w:b/>
          <w:bCs/>
          <w:sz w:val="24"/>
          <w:szCs w:val="24"/>
        </w:rPr>
      </w:pPr>
      <w:r w:rsidRPr="007231EC">
        <w:rPr>
          <w:b/>
          <w:bCs/>
          <w:sz w:val="24"/>
          <w:szCs w:val="24"/>
        </w:rPr>
        <w:lastRenderedPageBreak/>
        <w:t xml:space="preserve">9. Порядок взаимодействия заказчика и Отдела закупок при формировании </w:t>
      </w:r>
    </w:p>
    <w:p w14:paraId="17A7FC49" w14:textId="77777777" w:rsidR="00EB29BF" w:rsidRPr="007231EC" w:rsidRDefault="00EB29BF" w:rsidP="00EB29BF">
      <w:pPr>
        <w:jc w:val="center"/>
        <w:outlineLvl w:val="2"/>
        <w:rPr>
          <w:b/>
          <w:bCs/>
          <w:sz w:val="24"/>
          <w:szCs w:val="24"/>
        </w:rPr>
      </w:pPr>
      <w:r w:rsidRPr="007231EC">
        <w:rPr>
          <w:b/>
          <w:bCs/>
          <w:sz w:val="24"/>
          <w:szCs w:val="24"/>
        </w:rPr>
        <w:t xml:space="preserve">и </w:t>
      </w:r>
      <w:proofErr w:type="gramStart"/>
      <w:r w:rsidRPr="007231EC">
        <w:rPr>
          <w:b/>
          <w:bCs/>
          <w:sz w:val="24"/>
          <w:szCs w:val="24"/>
        </w:rPr>
        <w:t>утверждении</w:t>
      </w:r>
      <w:proofErr w:type="gramEnd"/>
      <w:r w:rsidRPr="007231EC">
        <w:rPr>
          <w:b/>
          <w:bCs/>
          <w:sz w:val="24"/>
          <w:szCs w:val="24"/>
        </w:rPr>
        <w:t xml:space="preserve"> планов-графиков</w:t>
      </w:r>
      <w:r w:rsidR="001402E0" w:rsidRPr="007231EC">
        <w:rPr>
          <w:b/>
          <w:bCs/>
          <w:sz w:val="24"/>
          <w:szCs w:val="24"/>
        </w:rPr>
        <w:t>.</w:t>
      </w:r>
    </w:p>
    <w:p w14:paraId="22862AD4" w14:textId="77777777" w:rsidR="00EB29BF" w:rsidRPr="007231EC" w:rsidRDefault="00EB29BF" w:rsidP="00EB29BF">
      <w:pPr>
        <w:jc w:val="both"/>
        <w:rPr>
          <w:sz w:val="24"/>
          <w:szCs w:val="24"/>
        </w:rPr>
      </w:pPr>
    </w:p>
    <w:p w14:paraId="1025C43C" w14:textId="77777777" w:rsidR="00EB29BF" w:rsidRPr="007231EC" w:rsidRDefault="00EB29BF" w:rsidP="00EB29BF">
      <w:pPr>
        <w:ind w:firstLine="720"/>
        <w:jc w:val="both"/>
        <w:rPr>
          <w:sz w:val="24"/>
          <w:szCs w:val="24"/>
        </w:rPr>
      </w:pPr>
      <w:r w:rsidRPr="007231EC">
        <w:rPr>
          <w:sz w:val="24"/>
          <w:szCs w:val="24"/>
        </w:rPr>
        <w:t xml:space="preserve">9.1. План-график утверждаются Главой </w:t>
      </w:r>
      <w:r w:rsidR="00D53F01" w:rsidRPr="007231EC">
        <w:rPr>
          <w:sz w:val="24"/>
          <w:szCs w:val="24"/>
        </w:rPr>
        <w:t>Р</w:t>
      </w:r>
      <w:r w:rsidR="000F33B5" w:rsidRPr="007231EC">
        <w:rPr>
          <w:sz w:val="24"/>
          <w:szCs w:val="24"/>
        </w:rPr>
        <w:t xml:space="preserve">жевского </w:t>
      </w:r>
      <w:r w:rsidR="00D53F01" w:rsidRPr="007231EC">
        <w:rPr>
          <w:sz w:val="24"/>
          <w:szCs w:val="24"/>
        </w:rPr>
        <w:t xml:space="preserve">муниципального округа Тверской области </w:t>
      </w:r>
      <w:r w:rsidRPr="007231EC">
        <w:rPr>
          <w:sz w:val="24"/>
          <w:szCs w:val="24"/>
        </w:rPr>
        <w:t xml:space="preserve">в течение 10 рабочих дней со дня доведения до Администрации </w:t>
      </w:r>
      <w:r w:rsidR="00D53F01" w:rsidRPr="007231EC">
        <w:rPr>
          <w:sz w:val="24"/>
          <w:szCs w:val="24"/>
        </w:rPr>
        <w:t>Ржевского  муниципального округа Тверской области</w:t>
      </w:r>
      <w:r w:rsidRPr="007231EC">
        <w:rPr>
          <w:sz w:val="24"/>
          <w:szCs w:val="24"/>
        </w:rPr>
        <w:t xml:space="preserve">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13E5F4A3" w14:textId="77777777" w:rsidR="00E54C99" w:rsidRPr="007231EC" w:rsidRDefault="00EB29BF" w:rsidP="00E54C99">
      <w:pPr>
        <w:ind w:firstLine="720"/>
        <w:jc w:val="both"/>
        <w:rPr>
          <w:sz w:val="24"/>
          <w:szCs w:val="24"/>
        </w:rPr>
      </w:pPr>
      <w:r w:rsidRPr="007231EC">
        <w:rPr>
          <w:sz w:val="24"/>
          <w:szCs w:val="24"/>
        </w:rPr>
        <w:t xml:space="preserve">9.2. Структурные подразделения Администрации </w:t>
      </w:r>
      <w:r w:rsidR="00D53F01" w:rsidRPr="007231EC">
        <w:rPr>
          <w:sz w:val="24"/>
          <w:szCs w:val="24"/>
        </w:rPr>
        <w:t>Р</w:t>
      </w:r>
      <w:r w:rsidR="00617101" w:rsidRPr="007231EC">
        <w:rPr>
          <w:sz w:val="24"/>
          <w:szCs w:val="24"/>
        </w:rPr>
        <w:t xml:space="preserve">жевского </w:t>
      </w:r>
      <w:r w:rsidR="00D53F01" w:rsidRPr="007231EC">
        <w:rPr>
          <w:sz w:val="24"/>
          <w:szCs w:val="24"/>
        </w:rPr>
        <w:t xml:space="preserve">муниципального округа Тверской области </w:t>
      </w:r>
      <w:r w:rsidRPr="007231EC">
        <w:rPr>
          <w:sz w:val="24"/>
          <w:szCs w:val="24"/>
        </w:rPr>
        <w:t xml:space="preserve">формируют сведения для включения в план-график в электронной форме и на бумажном носителе за подписью заместителя Главы </w:t>
      </w:r>
      <w:r w:rsidR="00D53F01" w:rsidRPr="007231EC">
        <w:rPr>
          <w:sz w:val="24"/>
          <w:szCs w:val="24"/>
        </w:rPr>
        <w:t>Р</w:t>
      </w:r>
      <w:r w:rsidR="00617101" w:rsidRPr="007231EC">
        <w:rPr>
          <w:sz w:val="24"/>
          <w:szCs w:val="24"/>
        </w:rPr>
        <w:t xml:space="preserve">жевского </w:t>
      </w:r>
      <w:r w:rsidR="00D53F01" w:rsidRPr="007231EC">
        <w:rPr>
          <w:sz w:val="24"/>
          <w:szCs w:val="24"/>
        </w:rPr>
        <w:t>муниципального округа Тверской области</w:t>
      </w:r>
      <w:r w:rsidRPr="007231EC">
        <w:rPr>
          <w:sz w:val="24"/>
          <w:szCs w:val="24"/>
        </w:rPr>
        <w:t>, курирующего структурное подразделение</w:t>
      </w:r>
      <w:r w:rsidR="00E54C99" w:rsidRPr="007231EC">
        <w:rPr>
          <w:sz w:val="24"/>
          <w:szCs w:val="24"/>
        </w:rPr>
        <w:t>.</w:t>
      </w:r>
    </w:p>
    <w:p w14:paraId="77E6C596" w14:textId="77777777" w:rsidR="00EB29BF" w:rsidRPr="007231EC" w:rsidRDefault="00EB29BF" w:rsidP="003D5895">
      <w:pPr>
        <w:ind w:firstLine="720"/>
        <w:jc w:val="both"/>
        <w:rPr>
          <w:sz w:val="24"/>
          <w:szCs w:val="24"/>
        </w:rPr>
      </w:pPr>
      <w:r w:rsidRPr="007231EC">
        <w:rPr>
          <w:sz w:val="24"/>
          <w:szCs w:val="24"/>
        </w:rPr>
        <w:t xml:space="preserve">9.3. Сформированные структурными подразделениями Администрации </w:t>
      </w:r>
      <w:r w:rsidR="00D53F01" w:rsidRPr="007231EC">
        <w:rPr>
          <w:sz w:val="24"/>
          <w:szCs w:val="24"/>
        </w:rPr>
        <w:t xml:space="preserve">Ржевского  муниципального округа Тверской области </w:t>
      </w:r>
      <w:r w:rsidRPr="007231EC">
        <w:rPr>
          <w:sz w:val="24"/>
          <w:szCs w:val="24"/>
        </w:rPr>
        <w:t>сведения для включения в план-график (в электронной форме и на бумажном носителе за подписью заместителя</w:t>
      </w:r>
      <w:r w:rsidR="00E54C99" w:rsidRPr="007231EC">
        <w:rPr>
          <w:sz w:val="24"/>
          <w:szCs w:val="24"/>
        </w:rPr>
        <w:t xml:space="preserve"> Главы А</w:t>
      </w:r>
      <w:r w:rsidRPr="007231EC">
        <w:rPr>
          <w:sz w:val="24"/>
          <w:szCs w:val="24"/>
        </w:rPr>
        <w:t xml:space="preserve">дминистрации </w:t>
      </w:r>
      <w:r w:rsidR="00E54C99" w:rsidRPr="007231EC">
        <w:rPr>
          <w:sz w:val="24"/>
          <w:szCs w:val="24"/>
        </w:rPr>
        <w:t>Ржевского  муниципального округа Тверской области</w:t>
      </w:r>
      <w:r w:rsidRPr="007231EC">
        <w:rPr>
          <w:sz w:val="24"/>
          <w:szCs w:val="24"/>
        </w:rPr>
        <w:t xml:space="preserve">, курирующего структурное подразделение) подлежат проверке Отделом закупок в части планируемых сроков размещения извещения об осуществлении закупки, </w:t>
      </w:r>
      <w:r w:rsidR="00E54C99" w:rsidRPr="007231EC">
        <w:rPr>
          <w:sz w:val="24"/>
          <w:szCs w:val="24"/>
        </w:rPr>
        <w:t>размера финансового обеспечения.</w:t>
      </w:r>
    </w:p>
    <w:p w14:paraId="6B370A6B" w14:textId="77777777" w:rsidR="00EB29BF" w:rsidRPr="007231EC" w:rsidRDefault="00EB29BF" w:rsidP="00EB29BF">
      <w:pPr>
        <w:ind w:firstLine="720"/>
        <w:jc w:val="both"/>
        <w:rPr>
          <w:sz w:val="24"/>
          <w:szCs w:val="24"/>
        </w:rPr>
      </w:pPr>
      <w:r w:rsidRPr="007231EC">
        <w:rPr>
          <w:sz w:val="24"/>
          <w:szCs w:val="24"/>
        </w:rPr>
        <w:t xml:space="preserve">9.4. </w:t>
      </w:r>
      <w:proofErr w:type="gramStart"/>
      <w:r w:rsidRPr="007231EC">
        <w:rPr>
          <w:sz w:val="24"/>
          <w:szCs w:val="24"/>
        </w:rPr>
        <w:t xml:space="preserve">Сформированные структурными подразделениями Администрации </w:t>
      </w:r>
      <w:r w:rsidR="00D53F01" w:rsidRPr="007231EC">
        <w:rPr>
          <w:sz w:val="24"/>
          <w:szCs w:val="24"/>
        </w:rPr>
        <w:t xml:space="preserve">Ржевского  муниципального округа Тверской области </w:t>
      </w:r>
      <w:r w:rsidRPr="007231EC">
        <w:rPr>
          <w:sz w:val="24"/>
          <w:szCs w:val="24"/>
        </w:rPr>
        <w:t>сведения для включения в план-график (в электронной форме и на бумажном носителе за подписью заместителя Главы</w:t>
      </w:r>
      <w:r w:rsidR="00D53F01" w:rsidRPr="007231EC">
        <w:rPr>
          <w:sz w:val="24"/>
          <w:szCs w:val="24"/>
        </w:rPr>
        <w:t xml:space="preserve"> Администрации</w:t>
      </w:r>
      <w:r w:rsidRPr="007231EC">
        <w:rPr>
          <w:sz w:val="24"/>
          <w:szCs w:val="24"/>
        </w:rPr>
        <w:t xml:space="preserve"> </w:t>
      </w:r>
      <w:r w:rsidR="00D53F01" w:rsidRPr="007231EC">
        <w:rPr>
          <w:sz w:val="24"/>
          <w:szCs w:val="24"/>
        </w:rPr>
        <w:t>Ржевского  муниципального округа Тверской области</w:t>
      </w:r>
      <w:r w:rsidRPr="007231EC">
        <w:rPr>
          <w:sz w:val="24"/>
          <w:szCs w:val="24"/>
        </w:rPr>
        <w:t xml:space="preserve">, курирующего структурное подразделение) представляются на проверку в Отдел закупок не позднее пяти рабочих дней со дня доведения до Администрации </w:t>
      </w:r>
      <w:r w:rsidR="00D53F01" w:rsidRPr="007231EC">
        <w:rPr>
          <w:sz w:val="24"/>
          <w:szCs w:val="24"/>
        </w:rPr>
        <w:t xml:space="preserve">Ржевского  муниципального округа Тверской области </w:t>
      </w:r>
      <w:r w:rsidRPr="007231EC">
        <w:rPr>
          <w:sz w:val="24"/>
          <w:szCs w:val="24"/>
        </w:rPr>
        <w:t>объема прав в денежном выражении</w:t>
      </w:r>
      <w:proofErr w:type="gramEnd"/>
      <w:r w:rsidRPr="007231EC">
        <w:rPr>
          <w:sz w:val="24"/>
          <w:szCs w:val="24"/>
        </w:rPr>
        <w:t xml:space="preserve"> на принятие и (или) исполнение обязательств в соответствии с бюджетным законодательством Российской Федерации.</w:t>
      </w:r>
    </w:p>
    <w:p w14:paraId="39979FAF" w14:textId="77777777" w:rsidR="00EB29BF" w:rsidRPr="007231EC" w:rsidRDefault="00EB29BF" w:rsidP="00EB29BF">
      <w:pPr>
        <w:ind w:firstLine="720"/>
        <w:jc w:val="both"/>
        <w:rPr>
          <w:sz w:val="24"/>
          <w:szCs w:val="24"/>
        </w:rPr>
      </w:pPr>
      <w:r w:rsidRPr="007231EC">
        <w:rPr>
          <w:sz w:val="24"/>
          <w:szCs w:val="24"/>
        </w:rPr>
        <w:t xml:space="preserve">Срок проверки в Отделе закупок не может превышать трех рабочих дней со дня представления структурными подразделениями Администрации </w:t>
      </w:r>
      <w:r w:rsidR="00D53F01" w:rsidRPr="007231EC">
        <w:rPr>
          <w:sz w:val="24"/>
          <w:szCs w:val="24"/>
        </w:rPr>
        <w:t>Ржевского  муниципального округа Тверской области</w:t>
      </w:r>
      <w:r w:rsidRPr="007231EC">
        <w:rPr>
          <w:sz w:val="24"/>
          <w:szCs w:val="24"/>
        </w:rPr>
        <w:t xml:space="preserve"> сведений для включения в план-график (в электронной форме и на бумажном носителе</w:t>
      </w:r>
      <w:r w:rsidR="00D53F01" w:rsidRPr="007231EC">
        <w:rPr>
          <w:sz w:val="24"/>
          <w:szCs w:val="24"/>
        </w:rPr>
        <w:t xml:space="preserve"> за подписью заместителя Главы А</w:t>
      </w:r>
      <w:r w:rsidRPr="007231EC">
        <w:rPr>
          <w:sz w:val="24"/>
          <w:szCs w:val="24"/>
        </w:rPr>
        <w:t xml:space="preserve">дминистрации </w:t>
      </w:r>
      <w:r w:rsidR="00D53F01" w:rsidRPr="007231EC">
        <w:rPr>
          <w:sz w:val="24"/>
          <w:szCs w:val="24"/>
        </w:rPr>
        <w:t>Ржевского  муниципального округа Тверской области</w:t>
      </w:r>
      <w:r w:rsidRPr="007231EC">
        <w:rPr>
          <w:sz w:val="24"/>
          <w:szCs w:val="24"/>
        </w:rPr>
        <w:t>, курирующего структурное подразделение).</w:t>
      </w:r>
    </w:p>
    <w:p w14:paraId="08D5DD4F" w14:textId="733A14B7" w:rsidR="00EB29BF" w:rsidRPr="007231EC" w:rsidRDefault="00EB29BF" w:rsidP="00EB29BF">
      <w:pPr>
        <w:ind w:firstLine="720"/>
        <w:jc w:val="both"/>
        <w:rPr>
          <w:sz w:val="24"/>
          <w:szCs w:val="24"/>
        </w:rPr>
      </w:pPr>
      <w:r w:rsidRPr="007231EC">
        <w:rPr>
          <w:sz w:val="24"/>
          <w:szCs w:val="24"/>
        </w:rPr>
        <w:t xml:space="preserve">9.5. При наличии замечаний Отдел закупок возвращает структурным подразделениям Администрации </w:t>
      </w:r>
      <w:r w:rsidR="00D53F01" w:rsidRPr="007231EC">
        <w:rPr>
          <w:sz w:val="24"/>
          <w:szCs w:val="24"/>
        </w:rPr>
        <w:t xml:space="preserve">Ржевского  муниципального округа Тверской области </w:t>
      </w:r>
      <w:r w:rsidRPr="007231EC">
        <w:rPr>
          <w:sz w:val="24"/>
          <w:szCs w:val="24"/>
        </w:rPr>
        <w:t xml:space="preserve">сведения для включения в план-график на доработку с обоснованием причин возврата. </w:t>
      </w:r>
      <w:proofErr w:type="gramStart"/>
      <w:r w:rsidRPr="007231EC">
        <w:rPr>
          <w:sz w:val="24"/>
          <w:szCs w:val="24"/>
        </w:rPr>
        <w:t xml:space="preserve">При этом структурные подразделения Администрации </w:t>
      </w:r>
      <w:r w:rsidR="00D53F01" w:rsidRPr="007231EC">
        <w:rPr>
          <w:sz w:val="24"/>
          <w:szCs w:val="24"/>
        </w:rPr>
        <w:t xml:space="preserve">Ржевского муниципального округа Тверской области </w:t>
      </w:r>
      <w:r w:rsidRPr="007231EC">
        <w:rPr>
          <w:sz w:val="24"/>
          <w:szCs w:val="24"/>
        </w:rPr>
        <w:t>обязаны в срок не позднее одного рабочего дня пред</w:t>
      </w:r>
      <w:r w:rsidR="0052562A" w:rsidRPr="007231EC">
        <w:rPr>
          <w:sz w:val="24"/>
          <w:szCs w:val="24"/>
        </w:rPr>
        <w:t>о</w:t>
      </w:r>
      <w:r w:rsidRPr="007231EC">
        <w:rPr>
          <w:sz w:val="24"/>
          <w:szCs w:val="24"/>
        </w:rPr>
        <w:t>став</w:t>
      </w:r>
      <w:r w:rsidR="003D5895" w:rsidRPr="007231EC">
        <w:rPr>
          <w:sz w:val="24"/>
          <w:szCs w:val="24"/>
        </w:rPr>
        <w:t>ляют</w:t>
      </w:r>
      <w:r w:rsidRPr="007231EC">
        <w:rPr>
          <w:sz w:val="24"/>
          <w:szCs w:val="24"/>
        </w:rPr>
        <w:t xml:space="preserve"> в Отдел закупок доработанные сведения для включения в план-график с учетом замечаний (в электронной форме и на бумажном носителе за подписью заместителя Главы </w:t>
      </w:r>
      <w:r w:rsidR="00D53F01" w:rsidRPr="007231EC">
        <w:rPr>
          <w:sz w:val="24"/>
          <w:szCs w:val="24"/>
        </w:rPr>
        <w:t>А</w:t>
      </w:r>
      <w:r w:rsidRPr="007231EC">
        <w:rPr>
          <w:sz w:val="24"/>
          <w:szCs w:val="24"/>
        </w:rPr>
        <w:t xml:space="preserve">дминистрации </w:t>
      </w:r>
      <w:r w:rsidR="00D53F01" w:rsidRPr="007231EC">
        <w:rPr>
          <w:sz w:val="24"/>
          <w:szCs w:val="24"/>
        </w:rPr>
        <w:t>Ржевског</w:t>
      </w:r>
      <w:r w:rsidR="0052562A" w:rsidRPr="007231EC">
        <w:rPr>
          <w:sz w:val="24"/>
          <w:szCs w:val="24"/>
        </w:rPr>
        <w:t>о</w:t>
      </w:r>
      <w:r w:rsidR="00D53F01" w:rsidRPr="007231EC">
        <w:rPr>
          <w:sz w:val="24"/>
          <w:szCs w:val="24"/>
        </w:rPr>
        <w:t xml:space="preserve"> муниципального округа Тверской области</w:t>
      </w:r>
      <w:r w:rsidRPr="007231EC">
        <w:rPr>
          <w:sz w:val="24"/>
          <w:szCs w:val="24"/>
        </w:rPr>
        <w:t>, курирующего структурное подразделение)</w:t>
      </w:r>
      <w:r w:rsidR="0052562A" w:rsidRPr="007231EC">
        <w:rPr>
          <w:sz w:val="24"/>
          <w:szCs w:val="24"/>
        </w:rPr>
        <w:t>.</w:t>
      </w:r>
      <w:proofErr w:type="gramEnd"/>
    </w:p>
    <w:p w14:paraId="0F97E649" w14:textId="3E449B02" w:rsidR="00EB29BF" w:rsidRPr="007231EC" w:rsidRDefault="00EB29BF" w:rsidP="00EB29BF">
      <w:pPr>
        <w:ind w:firstLine="720"/>
        <w:jc w:val="both"/>
        <w:rPr>
          <w:sz w:val="24"/>
          <w:szCs w:val="24"/>
        </w:rPr>
      </w:pPr>
      <w:r w:rsidRPr="007231EC">
        <w:rPr>
          <w:sz w:val="24"/>
          <w:szCs w:val="24"/>
        </w:rPr>
        <w:t xml:space="preserve">9.6. </w:t>
      </w:r>
      <w:r w:rsidR="00D53F01" w:rsidRPr="007231EC">
        <w:rPr>
          <w:sz w:val="24"/>
          <w:szCs w:val="24"/>
        </w:rPr>
        <w:t>П</w:t>
      </w:r>
      <w:r w:rsidRPr="007231EC">
        <w:rPr>
          <w:sz w:val="24"/>
          <w:szCs w:val="24"/>
        </w:rPr>
        <w:t xml:space="preserve">лан-график, сформированные на основании </w:t>
      </w:r>
      <w:proofErr w:type="gramStart"/>
      <w:r w:rsidRPr="007231EC">
        <w:rPr>
          <w:sz w:val="24"/>
          <w:szCs w:val="24"/>
        </w:rPr>
        <w:t xml:space="preserve">сведений структурных подразделений Администрации </w:t>
      </w:r>
      <w:r w:rsidR="00D53F01" w:rsidRPr="007231EC">
        <w:rPr>
          <w:sz w:val="24"/>
          <w:szCs w:val="24"/>
        </w:rPr>
        <w:t>Ржевского муниципального округа Тверской области</w:t>
      </w:r>
      <w:proofErr w:type="gramEnd"/>
      <w:r w:rsidR="00D53F01" w:rsidRPr="007231EC">
        <w:rPr>
          <w:sz w:val="24"/>
          <w:szCs w:val="24"/>
        </w:rPr>
        <w:t xml:space="preserve"> </w:t>
      </w:r>
      <w:r w:rsidRPr="007231EC">
        <w:rPr>
          <w:sz w:val="24"/>
          <w:szCs w:val="24"/>
        </w:rPr>
        <w:t>за подписью заместителе</w:t>
      </w:r>
      <w:r w:rsidR="00D53F01" w:rsidRPr="007231EC">
        <w:rPr>
          <w:sz w:val="24"/>
          <w:szCs w:val="24"/>
        </w:rPr>
        <w:t>й Главы А</w:t>
      </w:r>
      <w:r w:rsidRPr="007231EC">
        <w:rPr>
          <w:sz w:val="24"/>
          <w:szCs w:val="24"/>
        </w:rPr>
        <w:t xml:space="preserve">дминистрации </w:t>
      </w:r>
      <w:r w:rsidR="00D53F01" w:rsidRPr="007231EC">
        <w:rPr>
          <w:sz w:val="24"/>
          <w:szCs w:val="24"/>
        </w:rPr>
        <w:t>Ржевского муниципального округа Тверской области</w:t>
      </w:r>
      <w:r w:rsidRPr="007231EC">
        <w:rPr>
          <w:sz w:val="24"/>
          <w:szCs w:val="24"/>
        </w:rPr>
        <w:t xml:space="preserve">, курирующих структурные подразделения, (проверенных Отделом закупок) подлежат утверждению Главой </w:t>
      </w:r>
      <w:r w:rsidR="00D53F01" w:rsidRPr="007231EC">
        <w:rPr>
          <w:sz w:val="24"/>
          <w:szCs w:val="24"/>
        </w:rPr>
        <w:t>Ржевского муниципального округа Тверской области</w:t>
      </w:r>
      <w:r w:rsidRPr="007231EC">
        <w:rPr>
          <w:sz w:val="24"/>
          <w:szCs w:val="24"/>
        </w:rPr>
        <w:t>.</w:t>
      </w:r>
    </w:p>
    <w:p w14:paraId="516A360A" w14:textId="77777777" w:rsidR="00EB29BF" w:rsidRPr="007231EC" w:rsidRDefault="00D53F01" w:rsidP="00EB29BF">
      <w:pPr>
        <w:ind w:firstLine="720"/>
        <w:jc w:val="both"/>
        <w:rPr>
          <w:sz w:val="24"/>
          <w:szCs w:val="24"/>
        </w:rPr>
      </w:pPr>
      <w:r w:rsidRPr="007231EC">
        <w:rPr>
          <w:sz w:val="24"/>
          <w:szCs w:val="24"/>
        </w:rPr>
        <w:t>9.7. Сформированный</w:t>
      </w:r>
      <w:r w:rsidR="00EB29BF" w:rsidRPr="007231EC">
        <w:rPr>
          <w:sz w:val="24"/>
          <w:szCs w:val="24"/>
        </w:rPr>
        <w:t>, проверенны</w:t>
      </w:r>
      <w:r w:rsidRPr="007231EC">
        <w:rPr>
          <w:sz w:val="24"/>
          <w:szCs w:val="24"/>
        </w:rPr>
        <w:t>й и утвержденный</w:t>
      </w:r>
      <w:r w:rsidR="00EB29BF" w:rsidRPr="007231EC">
        <w:rPr>
          <w:sz w:val="24"/>
          <w:szCs w:val="24"/>
        </w:rPr>
        <w:t xml:space="preserve"> Главой </w:t>
      </w:r>
      <w:r w:rsidRPr="007231EC">
        <w:rPr>
          <w:sz w:val="24"/>
          <w:szCs w:val="24"/>
        </w:rPr>
        <w:t xml:space="preserve">Ржевского  муниципального округа Тверской области </w:t>
      </w:r>
      <w:r w:rsidR="00EB29BF" w:rsidRPr="007231EC">
        <w:rPr>
          <w:sz w:val="24"/>
          <w:szCs w:val="24"/>
        </w:rPr>
        <w:t>план-график размеща</w:t>
      </w:r>
      <w:r w:rsidR="00D12781" w:rsidRPr="007231EC">
        <w:rPr>
          <w:sz w:val="24"/>
          <w:szCs w:val="24"/>
        </w:rPr>
        <w:t>е</w:t>
      </w:r>
      <w:r w:rsidR="00EB29BF" w:rsidRPr="007231EC">
        <w:rPr>
          <w:sz w:val="24"/>
          <w:szCs w:val="24"/>
        </w:rPr>
        <w:t>тся (публику</w:t>
      </w:r>
      <w:r w:rsidR="00D12781" w:rsidRPr="007231EC">
        <w:rPr>
          <w:sz w:val="24"/>
          <w:szCs w:val="24"/>
        </w:rPr>
        <w:t>е</w:t>
      </w:r>
      <w:r w:rsidR="00EB29BF" w:rsidRPr="007231EC">
        <w:rPr>
          <w:sz w:val="24"/>
          <w:szCs w:val="24"/>
        </w:rPr>
        <w:t>тся) Отделом закупок в ЕИС в структурированном виде в порядке, установленном действующим законодательством Российской Федерации.</w:t>
      </w:r>
    </w:p>
    <w:p w14:paraId="72A80E52" w14:textId="77777777" w:rsidR="00EB29BF" w:rsidRPr="007231EC" w:rsidRDefault="00EB29BF" w:rsidP="00EB29BF">
      <w:pPr>
        <w:ind w:firstLine="720"/>
        <w:jc w:val="both"/>
        <w:rPr>
          <w:sz w:val="24"/>
          <w:szCs w:val="24"/>
        </w:rPr>
      </w:pPr>
      <w:r w:rsidRPr="007231EC">
        <w:rPr>
          <w:sz w:val="24"/>
          <w:szCs w:val="24"/>
        </w:rPr>
        <w:t>9.8. Изменения в утвержденный план-график формируются в порядке, установленном настоящим разделом, и размещаются Отделом закупок в ЕИС в сроки, установленные действующим законодательством Российской Федерации.</w:t>
      </w:r>
    </w:p>
    <w:p w14:paraId="343A672F" w14:textId="77777777" w:rsidR="00EB29BF" w:rsidRPr="007231EC" w:rsidRDefault="00EB29BF" w:rsidP="00EB29BF">
      <w:pPr>
        <w:ind w:firstLine="720"/>
        <w:jc w:val="both"/>
        <w:rPr>
          <w:sz w:val="24"/>
          <w:szCs w:val="24"/>
        </w:rPr>
      </w:pPr>
      <w:r w:rsidRPr="007231EC">
        <w:rPr>
          <w:sz w:val="24"/>
          <w:szCs w:val="24"/>
        </w:rPr>
        <w:t>9.</w:t>
      </w:r>
      <w:r w:rsidR="00D12781" w:rsidRPr="007231EC">
        <w:rPr>
          <w:sz w:val="24"/>
          <w:szCs w:val="24"/>
        </w:rPr>
        <w:t>9</w:t>
      </w:r>
      <w:r w:rsidRPr="007231EC">
        <w:rPr>
          <w:sz w:val="24"/>
          <w:szCs w:val="24"/>
        </w:rPr>
        <w:t xml:space="preserve">. </w:t>
      </w:r>
      <w:proofErr w:type="gramStart"/>
      <w:r w:rsidRPr="007231EC">
        <w:rPr>
          <w:sz w:val="24"/>
          <w:szCs w:val="24"/>
        </w:rPr>
        <w:t>Изменения в утвержденны</w:t>
      </w:r>
      <w:r w:rsidR="00D53F01" w:rsidRPr="007231EC">
        <w:rPr>
          <w:sz w:val="24"/>
          <w:szCs w:val="24"/>
        </w:rPr>
        <w:t>й</w:t>
      </w:r>
      <w:r w:rsidRPr="007231EC">
        <w:rPr>
          <w:sz w:val="24"/>
          <w:szCs w:val="24"/>
        </w:rPr>
        <w:t xml:space="preserve"> план-график в части осуществления новых закупок (за исключением несостоявшихся закупок), изменения сроков размещения извещений о проведении закупок, изменения начальных (максимальных) цен контрактов,</w:t>
      </w:r>
      <w:r w:rsidR="00D12781" w:rsidRPr="007231EC">
        <w:rPr>
          <w:sz w:val="24"/>
          <w:szCs w:val="24"/>
        </w:rPr>
        <w:t xml:space="preserve"> начальной цены единицы товара, </w:t>
      </w:r>
      <w:r w:rsidR="00D12781" w:rsidRPr="007231EC">
        <w:rPr>
          <w:sz w:val="24"/>
          <w:szCs w:val="24"/>
        </w:rPr>
        <w:lastRenderedPageBreak/>
        <w:t>работы, услуги, начальной суммы цен единиц товара, работы, услуги, максимального значения цены контракта (в случае, если количество поставляемых товаров, объем подлежащих выполнению работ, оказанию услуг невозможно определить),</w:t>
      </w:r>
      <w:r w:rsidRPr="007231EC">
        <w:rPr>
          <w:sz w:val="24"/>
          <w:szCs w:val="24"/>
        </w:rPr>
        <w:t xml:space="preserve"> отмены закупок подлежат согл</w:t>
      </w:r>
      <w:r w:rsidR="00D53F01" w:rsidRPr="007231EC">
        <w:rPr>
          <w:sz w:val="24"/>
          <w:szCs w:val="24"/>
        </w:rPr>
        <w:t>асованию</w:t>
      </w:r>
      <w:proofErr w:type="gramEnd"/>
      <w:r w:rsidR="00D53F01" w:rsidRPr="007231EC">
        <w:rPr>
          <w:sz w:val="24"/>
          <w:szCs w:val="24"/>
        </w:rPr>
        <w:t xml:space="preserve"> с заместителями Главы А</w:t>
      </w:r>
      <w:r w:rsidRPr="007231EC">
        <w:rPr>
          <w:sz w:val="24"/>
          <w:szCs w:val="24"/>
        </w:rPr>
        <w:t xml:space="preserve">дминистрации </w:t>
      </w:r>
      <w:r w:rsidR="00D53F01" w:rsidRPr="007231EC">
        <w:rPr>
          <w:sz w:val="24"/>
          <w:szCs w:val="24"/>
        </w:rPr>
        <w:t>Ржевского  муниципального округа Тверской области</w:t>
      </w:r>
      <w:r w:rsidRPr="007231EC">
        <w:rPr>
          <w:sz w:val="24"/>
          <w:szCs w:val="24"/>
        </w:rPr>
        <w:t>, координирующими и контролирующими соответствующие структурные подразделения.</w:t>
      </w:r>
    </w:p>
    <w:p w14:paraId="3F95589B" w14:textId="77777777" w:rsidR="00EB29BF" w:rsidRPr="007231EC" w:rsidRDefault="00EB29BF" w:rsidP="00EB29BF">
      <w:pPr>
        <w:ind w:firstLine="720"/>
        <w:jc w:val="both"/>
        <w:rPr>
          <w:sz w:val="24"/>
          <w:szCs w:val="24"/>
        </w:rPr>
      </w:pPr>
      <w:r w:rsidRPr="007231EC">
        <w:rPr>
          <w:sz w:val="24"/>
          <w:szCs w:val="24"/>
        </w:rPr>
        <w:t>9.</w:t>
      </w:r>
      <w:r w:rsidR="00D12781" w:rsidRPr="007231EC">
        <w:rPr>
          <w:sz w:val="24"/>
          <w:szCs w:val="24"/>
        </w:rPr>
        <w:t>10</w:t>
      </w:r>
      <w:r w:rsidRPr="007231EC">
        <w:rPr>
          <w:sz w:val="24"/>
          <w:szCs w:val="24"/>
        </w:rPr>
        <w:t xml:space="preserve">. Согласованные изменения в план-график направляются структурными подразделениями Администрации </w:t>
      </w:r>
      <w:r w:rsidR="00D53F01" w:rsidRPr="007231EC">
        <w:rPr>
          <w:sz w:val="24"/>
          <w:szCs w:val="24"/>
        </w:rPr>
        <w:t xml:space="preserve">Ржевского  муниципального округа Тверской области </w:t>
      </w:r>
      <w:r w:rsidRPr="007231EC">
        <w:rPr>
          <w:sz w:val="24"/>
          <w:szCs w:val="24"/>
        </w:rPr>
        <w:t>в Отдел закупок в электронной форме и на бумажном носителе</w:t>
      </w:r>
      <w:r w:rsidR="00D53F01" w:rsidRPr="007231EC">
        <w:rPr>
          <w:sz w:val="24"/>
          <w:szCs w:val="24"/>
        </w:rPr>
        <w:t xml:space="preserve"> за подписью заместителя Главы А</w:t>
      </w:r>
      <w:r w:rsidRPr="007231EC">
        <w:rPr>
          <w:sz w:val="24"/>
          <w:szCs w:val="24"/>
        </w:rPr>
        <w:t xml:space="preserve">дминистрации </w:t>
      </w:r>
      <w:r w:rsidR="00D53F01" w:rsidRPr="007231EC">
        <w:rPr>
          <w:sz w:val="24"/>
          <w:szCs w:val="24"/>
        </w:rPr>
        <w:t>Ржевского муниципального округа Тверской области</w:t>
      </w:r>
      <w:r w:rsidRPr="007231EC">
        <w:rPr>
          <w:sz w:val="24"/>
          <w:szCs w:val="24"/>
        </w:rPr>
        <w:t>, курирующего структурное подразделение, в которых должна содержаться информация только о внесенных изменениях.</w:t>
      </w:r>
    </w:p>
    <w:p w14:paraId="5F7506AD" w14:textId="77777777" w:rsidR="00EB29BF" w:rsidRPr="007231EC" w:rsidRDefault="00EB29BF" w:rsidP="00EB29BF">
      <w:pPr>
        <w:ind w:firstLine="720"/>
        <w:jc w:val="both"/>
        <w:rPr>
          <w:sz w:val="24"/>
          <w:szCs w:val="24"/>
        </w:rPr>
      </w:pPr>
      <w:r w:rsidRPr="007231EC">
        <w:rPr>
          <w:sz w:val="24"/>
          <w:szCs w:val="24"/>
        </w:rPr>
        <w:t>9.</w:t>
      </w:r>
      <w:r w:rsidR="00D12781" w:rsidRPr="007231EC">
        <w:rPr>
          <w:sz w:val="24"/>
          <w:szCs w:val="24"/>
        </w:rPr>
        <w:t>11</w:t>
      </w:r>
      <w:r w:rsidRPr="007231EC">
        <w:rPr>
          <w:sz w:val="24"/>
          <w:szCs w:val="24"/>
        </w:rPr>
        <w:t xml:space="preserve">. Проверка поступивших изменений в план-график от структурных подразделений Администрации </w:t>
      </w:r>
      <w:r w:rsidR="00D53F01" w:rsidRPr="007231EC">
        <w:rPr>
          <w:sz w:val="24"/>
          <w:szCs w:val="24"/>
        </w:rPr>
        <w:t xml:space="preserve">Ржевского муниципального округа Тверской области </w:t>
      </w:r>
      <w:r w:rsidRPr="007231EC">
        <w:rPr>
          <w:sz w:val="24"/>
          <w:szCs w:val="24"/>
        </w:rPr>
        <w:t xml:space="preserve">(в электронной форме и на бумажном носителе за подписью заместителя Главы </w:t>
      </w:r>
      <w:r w:rsidR="00D53F01" w:rsidRPr="007231EC">
        <w:rPr>
          <w:sz w:val="24"/>
          <w:szCs w:val="24"/>
        </w:rPr>
        <w:t>А</w:t>
      </w:r>
      <w:r w:rsidRPr="007231EC">
        <w:rPr>
          <w:sz w:val="24"/>
          <w:szCs w:val="24"/>
        </w:rPr>
        <w:t xml:space="preserve">дминистрации </w:t>
      </w:r>
      <w:r w:rsidR="00D53F01" w:rsidRPr="007231EC">
        <w:rPr>
          <w:sz w:val="24"/>
          <w:szCs w:val="24"/>
        </w:rPr>
        <w:t>Ржевского  муниципального округа Тверской области</w:t>
      </w:r>
      <w:r w:rsidRPr="007231EC">
        <w:rPr>
          <w:sz w:val="24"/>
          <w:szCs w:val="24"/>
        </w:rPr>
        <w:t>, курирующего структурное подразделение) осуществляется Отделом закупок в течение 2 рабочих дней с даты их поступления.</w:t>
      </w:r>
    </w:p>
    <w:bookmarkEnd w:id="0"/>
    <w:p w14:paraId="278E08EB" w14:textId="77777777" w:rsidR="00EB29BF" w:rsidRPr="007231EC" w:rsidRDefault="00EB29BF" w:rsidP="000D6109">
      <w:pPr>
        <w:pStyle w:val="ConsPlusNormal"/>
        <w:widowControl/>
        <w:tabs>
          <w:tab w:val="left" w:pos="-5245"/>
          <w:tab w:val="left" w:pos="-4111"/>
          <w:tab w:val="left" w:pos="-1418"/>
        </w:tabs>
        <w:autoSpaceDE/>
        <w:autoSpaceDN/>
        <w:adjustRightInd/>
        <w:rPr>
          <w:rFonts w:ascii="Times New Roman" w:hAnsi="Times New Roman" w:cs="Times New Roman"/>
          <w:b/>
          <w:sz w:val="24"/>
          <w:szCs w:val="24"/>
        </w:rPr>
      </w:pPr>
    </w:p>
    <w:sectPr w:rsidR="00EB29BF" w:rsidRPr="007231EC" w:rsidSect="00357C93">
      <w:headerReference w:type="even" r:id="rId9"/>
      <w:headerReference w:type="default" r:id="rId10"/>
      <w:headerReference w:type="first" r:id="rId11"/>
      <w:type w:val="continuous"/>
      <w:pgSz w:w="11909" w:h="16834"/>
      <w:pgMar w:top="1135" w:right="567" w:bottom="567" w:left="12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E68A" w14:textId="77777777" w:rsidR="00EA4AA9" w:rsidRDefault="00EA4AA9">
      <w:r>
        <w:separator/>
      </w:r>
    </w:p>
  </w:endnote>
  <w:endnote w:type="continuationSeparator" w:id="0">
    <w:p w14:paraId="17C8EDBD" w14:textId="77777777" w:rsidR="00EA4AA9" w:rsidRDefault="00EA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6DFB" w14:textId="77777777" w:rsidR="00EA4AA9" w:rsidRDefault="00EA4AA9">
      <w:r>
        <w:separator/>
      </w:r>
    </w:p>
  </w:footnote>
  <w:footnote w:type="continuationSeparator" w:id="0">
    <w:p w14:paraId="67867A9B" w14:textId="77777777" w:rsidR="00EA4AA9" w:rsidRDefault="00EA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9983" w14:textId="77777777" w:rsidR="00DC398C" w:rsidRDefault="00DC398C" w:rsidP="005055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2710484" w14:textId="77777777" w:rsidR="00DC398C" w:rsidRDefault="00DC39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E4A0" w14:textId="77777777" w:rsidR="00DC398C" w:rsidRDefault="00DC398C" w:rsidP="005055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31EC">
      <w:rPr>
        <w:rStyle w:val="a4"/>
        <w:noProof/>
      </w:rPr>
      <w:t>9</w:t>
    </w:r>
    <w:r>
      <w:rPr>
        <w:rStyle w:val="a4"/>
      </w:rPr>
      <w:fldChar w:fldCharType="end"/>
    </w:r>
  </w:p>
  <w:p w14:paraId="1D7CAD83" w14:textId="77777777" w:rsidR="00DC398C" w:rsidRDefault="00DC39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64B8" w14:textId="4F13828C" w:rsidR="000D6109" w:rsidRPr="000D6109" w:rsidRDefault="000D6109" w:rsidP="000D6109">
    <w:pPr>
      <w:pStyle w:val="a3"/>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3E0"/>
    <w:multiLevelType w:val="hybridMultilevel"/>
    <w:tmpl w:val="CD060DB2"/>
    <w:lvl w:ilvl="0" w:tplc="D208F4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FD488C"/>
    <w:multiLevelType w:val="hybridMultilevel"/>
    <w:tmpl w:val="C0203C8E"/>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7D5A84"/>
    <w:multiLevelType w:val="hybridMultilevel"/>
    <w:tmpl w:val="D37CEFFE"/>
    <w:lvl w:ilvl="0" w:tplc="B7D28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253C9"/>
    <w:multiLevelType w:val="hybridMultilevel"/>
    <w:tmpl w:val="3FEA7BE2"/>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F316DD1"/>
    <w:multiLevelType w:val="hybridMultilevel"/>
    <w:tmpl w:val="9A38FE36"/>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18D7322"/>
    <w:multiLevelType w:val="hybridMultilevel"/>
    <w:tmpl w:val="5F245C34"/>
    <w:lvl w:ilvl="0" w:tplc="89DE885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904736D"/>
    <w:multiLevelType w:val="hybridMultilevel"/>
    <w:tmpl w:val="03CAC5A8"/>
    <w:lvl w:ilvl="0" w:tplc="19FC4A68">
      <w:start w:val="1"/>
      <w:numFmt w:val="decimal"/>
      <w:lvlText w:val="%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1F0667"/>
    <w:multiLevelType w:val="hybridMultilevel"/>
    <w:tmpl w:val="8416B058"/>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C32503B"/>
    <w:multiLevelType w:val="hybridMultilevel"/>
    <w:tmpl w:val="5DE80AC0"/>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D771434"/>
    <w:multiLevelType w:val="multilevel"/>
    <w:tmpl w:val="2364184E"/>
    <w:lvl w:ilvl="0">
      <w:start w:val="18"/>
      <w:numFmt w:val="decimal"/>
      <w:lvlText w:val="%1"/>
      <w:lvlJc w:val="left"/>
      <w:pPr>
        <w:tabs>
          <w:tab w:val="num" w:pos="9540"/>
        </w:tabs>
        <w:ind w:left="9540" w:hanging="9540"/>
      </w:pPr>
      <w:rPr>
        <w:rFonts w:hint="default"/>
      </w:rPr>
    </w:lvl>
    <w:lvl w:ilvl="1">
      <w:start w:val="1"/>
      <w:numFmt w:val="decimalZero"/>
      <w:lvlText w:val="%1.%2"/>
      <w:lvlJc w:val="left"/>
      <w:pPr>
        <w:tabs>
          <w:tab w:val="num" w:pos="9540"/>
        </w:tabs>
        <w:ind w:left="9540" w:hanging="9540"/>
      </w:pPr>
      <w:rPr>
        <w:rFonts w:hint="default"/>
      </w:rPr>
    </w:lvl>
    <w:lvl w:ilvl="2">
      <w:start w:val="2008"/>
      <w:numFmt w:val="decimal"/>
      <w:lvlText w:val="%1.%2.%3"/>
      <w:lvlJc w:val="left"/>
      <w:pPr>
        <w:tabs>
          <w:tab w:val="num" w:pos="9540"/>
        </w:tabs>
        <w:ind w:left="9540" w:hanging="9540"/>
      </w:pPr>
      <w:rPr>
        <w:rFonts w:hint="default"/>
      </w:rPr>
    </w:lvl>
    <w:lvl w:ilvl="3">
      <w:start w:val="1"/>
      <w:numFmt w:val="decimal"/>
      <w:lvlText w:val="%1.%2.%3.%4"/>
      <w:lvlJc w:val="left"/>
      <w:pPr>
        <w:tabs>
          <w:tab w:val="num" w:pos="9540"/>
        </w:tabs>
        <w:ind w:left="9540" w:hanging="9540"/>
      </w:pPr>
      <w:rPr>
        <w:rFonts w:hint="default"/>
      </w:rPr>
    </w:lvl>
    <w:lvl w:ilvl="4">
      <w:start w:val="1"/>
      <w:numFmt w:val="decimal"/>
      <w:lvlText w:val="%1.%2.%3.%4.%5"/>
      <w:lvlJc w:val="left"/>
      <w:pPr>
        <w:tabs>
          <w:tab w:val="num" w:pos="9540"/>
        </w:tabs>
        <w:ind w:left="9540" w:hanging="9540"/>
      </w:pPr>
      <w:rPr>
        <w:rFonts w:hint="default"/>
      </w:rPr>
    </w:lvl>
    <w:lvl w:ilvl="5">
      <w:start w:val="1"/>
      <w:numFmt w:val="decimal"/>
      <w:lvlText w:val="%1.%2.%3.%4.%5.%6"/>
      <w:lvlJc w:val="left"/>
      <w:pPr>
        <w:tabs>
          <w:tab w:val="num" w:pos="9540"/>
        </w:tabs>
        <w:ind w:left="9540" w:hanging="9540"/>
      </w:pPr>
      <w:rPr>
        <w:rFonts w:hint="default"/>
      </w:rPr>
    </w:lvl>
    <w:lvl w:ilvl="6">
      <w:start w:val="1"/>
      <w:numFmt w:val="decimal"/>
      <w:lvlText w:val="%1.%2.%3.%4.%5.%6.%7"/>
      <w:lvlJc w:val="left"/>
      <w:pPr>
        <w:tabs>
          <w:tab w:val="num" w:pos="9540"/>
        </w:tabs>
        <w:ind w:left="9540" w:hanging="9540"/>
      </w:pPr>
      <w:rPr>
        <w:rFonts w:hint="default"/>
      </w:rPr>
    </w:lvl>
    <w:lvl w:ilvl="7">
      <w:start w:val="1"/>
      <w:numFmt w:val="decimal"/>
      <w:lvlText w:val="%1.%2.%3.%4.%5.%6.%7.%8"/>
      <w:lvlJc w:val="left"/>
      <w:pPr>
        <w:tabs>
          <w:tab w:val="num" w:pos="9540"/>
        </w:tabs>
        <w:ind w:left="9540" w:hanging="9540"/>
      </w:pPr>
      <w:rPr>
        <w:rFonts w:hint="default"/>
      </w:rPr>
    </w:lvl>
    <w:lvl w:ilvl="8">
      <w:start w:val="1"/>
      <w:numFmt w:val="decimal"/>
      <w:lvlText w:val="%1.%2.%3.%4.%5.%6.%7.%8.%9"/>
      <w:lvlJc w:val="left"/>
      <w:pPr>
        <w:tabs>
          <w:tab w:val="num" w:pos="9540"/>
        </w:tabs>
        <w:ind w:left="9540" w:hanging="9540"/>
      </w:pPr>
      <w:rPr>
        <w:rFonts w:hint="default"/>
      </w:rPr>
    </w:lvl>
  </w:abstractNum>
  <w:abstractNum w:abstractNumId="10">
    <w:nsid w:val="24B97910"/>
    <w:multiLevelType w:val="hybridMultilevel"/>
    <w:tmpl w:val="7AEE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058B2"/>
    <w:multiLevelType w:val="hybridMultilevel"/>
    <w:tmpl w:val="F036DFEA"/>
    <w:lvl w:ilvl="0" w:tplc="89DE885C">
      <w:start w:val="1"/>
      <w:numFmt w:val="bullet"/>
      <w:lvlText w:val=""/>
      <w:lvlJc w:val="left"/>
      <w:pPr>
        <w:tabs>
          <w:tab w:val="num" w:pos="2160"/>
        </w:tabs>
        <w:ind w:left="2160" w:hanging="360"/>
      </w:pPr>
      <w:rPr>
        <w:rFonts w:ascii="Symbol" w:hAnsi="Symbol" w:hint="default"/>
      </w:rPr>
    </w:lvl>
    <w:lvl w:ilvl="1" w:tplc="89DE885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5193714"/>
    <w:multiLevelType w:val="multilevel"/>
    <w:tmpl w:val="5F245C3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C402CD6"/>
    <w:multiLevelType w:val="hybridMultilevel"/>
    <w:tmpl w:val="891C73F6"/>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DF2290D"/>
    <w:multiLevelType w:val="multilevel"/>
    <w:tmpl w:val="12DAB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534C88"/>
    <w:multiLevelType w:val="hybridMultilevel"/>
    <w:tmpl w:val="A7DE93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06D2BEA"/>
    <w:multiLevelType w:val="hybridMultilevel"/>
    <w:tmpl w:val="C8AAA5EE"/>
    <w:lvl w:ilvl="0" w:tplc="D214D3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E33678"/>
    <w:multiLevelType w:val="hybridMultilevel"/>
    <w:tmpl w:val="AA90D5A8"/>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4D36C71"/>
    <w:multiLevelType w:val="hybridMultilevel"/>
    <w:tmpl w:val="B3A67CD4"/>
    <w:lvl w:ilvl="0" w:tplc="89DE885C">
      <w:start w:val="1"/>
      <w:numFmt w:val="bullet"/>
      <w:lvlText w:val=""/>
      <w:lvlJc w:val="left"/>
      <w:pPr>
        <w:tabs>
          <w:tab w:val="num" w:pos="2149"/>
        </w:tabs>
        <w:ind w:left="2149" w:hanging="360"/>
      </w:pPr>
      <w:rPr>
        <w:rFonts w:ascii="Symbol" w:hAnsi="Symbol" w:hint="default"/>
      </w:rPr>
    </w:lvl>
    <w:lvl w:ilvl="1" w:tplc="352EA45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A151389"/>
    <w:multiLevelType w:val="multilevel"/>
    <w:tmpl w:val="EBBE768C"/>
    <w:lvl w:ilvl="0">
      <w:start w:val="1"/>
      <w:numFmt w:val="decimal"/>
      <w:lvlText w:val="%1."/>
      <w:lvlJc w:val="left"/>
      <w:pPr>
        <w:ind w:left="390" w:hanging="39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B25558D"/>
    <w:multiLevelType w:val="hybridMultilevel"/>
    <w:tmpl w:val="B22E1F30"/>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4E502D6"/>
    <w:multiLevelType w:val="hybridMultilevel"/>
    <w:tmpl w:val="F9360E8A"/>
    <w:lvl w:ilvl="0" w:tplc="FAC29196">
      <w:start w:val="65535"/>
      <w:numFmt w:val="bullet"/>
      <w:lvlText w:val=""/>
      <w:lvlJc w:val="left"/>
      <w:pPr>
        <w:tabs>
          <w:tab w:val="num" w:pos="1287"/>
        </w:tabs>
        <w:ind w:left="1287" w:firstLine="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B6260A7"/>
    <w:multiLevelType w:val="hybridMultilevel"/>
    <w:tmpl w:val="8102880C"/>
    <w:lvl w:ilvl="0" w:tplc="7DD4C874">
      <w:start w:val="1"/>
      <w:numFmt w:val="bullet"/>
      <w:lvlText w:val=""/>
      <w:lvlJc w:val="left"/>
      <w:pPr>
        <w:tabs>
          <w:tab w:val="num" w:pos="3240"/>
        </w:tabs>
        <w:ind w:left="2673"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E54B6B"/>
    <w:multiLevelType w:val="hybridMultilevel"/>
    <w:tmpl w:val="19902342"/>
    <w:lvl w:ilvl="0" w:tplc="FAC29196">
      <w:start w:val="65535"/>
      <w:numFmt w:val="bullet"/>
      <w:lvlText w:val=""/>
      <w:lvlJc w:val="left"/>
      <w:pPr>
        <w:tabs>
          <w:tab w:val="num" w:pos="1590"/>
        </w:tabs>
        <w:ind w:left="1590" w:firstLine="0"/>
      </w:pPr>
      <w:rPr>
        <w:rFonts w:ascii="Symbol" w:hAnsi="Symbol" w:cs="Times New Roman"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4">
    <w:nsid w:val="75C727D4"/>
    <w:multiLevelType w:val="hybridMultilevel"/>
    <w:tmpl w:val="3C143BDC"/>
    <w:lvl w:ilvl="0" w:tplc="89DE885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16"/>
  </w:num>
  <w:num w:numId="3">
    <w:abstractNumId w:val="0"/>
  </w:num>
  <w:num w:numId="4">
    <w:abstractNumId w:val="6"/>
  </w:num>
  <w:num w:numId="5">
    <w:abstractNumId w:val="19"/>
  </w:num>
  <w:num w:numId="6">
    <w:abstractNumId w:val="2"/>
  </w:num>
  <w:num w:numId="7">
    <w:abstractNumId w:val="14"/>
  </w:num>
  <w:num w:numId="8">
    <w:abstractNumId w:val="23"/>
  </w:num>
  <w:num w:numId="9">
    <w:abstractNumId w:val="20"/>
  </w:num>
  <w:num w:numId="10">
    <w:abstractNumId w:val="4"/>
  </w:num>
  <w:num w:numId="11">
    <w:abstractNumId w:val="21"/>
  </w:num>
  <w:num w:numId="12">
    <w:abstractNumId w:val="7"/>
  </w:num>
  <w:num w:numId="13">
    <w:abstractNumId w:val="17"/>
  </w:num>
  <w:num w:numId="14">
    <w:abstractNumId w:val="13"/>
  </w:num>
  <w:num w:numId="15">
    <w:abstractNumId w:val="3"/>
  </w:num>
  <w:num w:numId="16">
    <w:abstractNumId w:val="1"/>
  </w:num>
  <w:num w:numId="17">
    <w:abstractNumId w:val="8"/>
  </w:num>
  <w:num w:numId="18">
    <w:abstractNumId w:val="10"/>
  </w:num>
  <w:num w:numId="19">
    <w:abstractNumId w:val="15"/>
  </w:num>
  <w:num w:numId="20">
    <w:abstractNumId w:val="18"/>
  </w:num>
  <w:num w:numId="21">
    <w:abstractNumId w:val="24"/>
  </w:num>
  <w:num w:numId="22">
    <w:abstractNumId w:val="22"/>
  </w:num>
  <w:num w:numId="23">
    <w:abstractNumId w:val="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D7"/>
    <w:rsid w:val="00007D38"/>
    <w:rsid w:val="00020377"/>
    <w:rsid w:val="0002286B"/>
    <w:rsid w:val="0002547F"/>
    <w:rsid w:val="00027452"/>
    <w:rsid w:val="0003192C"/>
    <w:rsid w:val="000352BD"/>
    <w:rsid w:val="0004046F"/>
    <w:rsid w:val="00046ECD"/>
    <w:rsid w:val="00051FDA"/>
    <w:rsid w:val="00056BE9"/>
    <w:rsid w:val="00067499"/>
    <w:rsid w:val="0007154C"/>
    <w:rsid w:val="00077378"/>
    <w:rsid w:val="00080022"/>
    <w:rsid w:val="00087606"/>
    <w:rsid w:val="00087E50"/>
    <w:rsid w:val="000943A4"/>
    <w:rsid w:val="00095419"/>
    <w:rsid w:val="00096411"/>
    <w:rsid w:val="000A0345"/>
    <w:rsid w:val="000A0E50"/>
    <w:rsid w:val="000B469E"/>
    <w:rsid w:val="000B6D04"/>
    <w:rsid w:val="000B777B"/>
    <w:rsid w:val="000C0BC8"/>
    <w:rsid w:val="000C2B5E"/>
    <w:rsid w:val="000D142B"/>
    <w:rsid w:val="000D3F25"/>
    <w:rsid w:val="000D4BCA"/>
    <w:rsid w:val="000D6109"/>
    <w:rsid w:val="000D64BC"/>
    <w:rsid w:val="000E0541"/>
    <w:rsid w:val="000E3787"/>
    <w:rsid w:val="000E4558"/>
    <w:rsid w:val="000E62CE"/>
    <w:rsid w:val="000E6D6E"/>
    <w:rsid w:val="000F0C6E"/>
    <w:rsid w:val="000F0EF1"/>
    <w:rsid w:val="000F2708"/>
    <w:rsid w:val="000F33B5"/>
    <w:rsid w:val="0010003B"/>
    <w:rsid w:val="001052DB"/>
    <w:rsid w:val="00110BA9"/>
    <w:rsid w:val="00110DD0"/>
    <w:rsid w:val="001170EA"/>
    <w:rsid w:val="00121041"/>
    <w:rsid w:val="001244D1"/>
    <w:rsid w:val="001257EC"/>
    <w:rsid w:val="00130AF5"/>
    <w:rsid w:val="00132C26"/>
    <w:rsid w:val="00133124"/>
    <w:rsid w:val="00137340"/>
    <w:rsid w:val="001402E0"/>
    <w:rsid w:val="00144893"/>
    <w:rsid w:val="00145598"/>
    <w:rsid w:val="00151539"/>
    <w:rsid w:val="00153BC4"/>
    <w:rsid w:val="001546B8"/>
    <w:rsid w:val="001556C6"/>
    <w:rsid w:val="00156AAB"/>
    <w:rsid w:val="001575DD"/>
    <w:rsid w:val="00161F31"/>
    <w:rsid w:val="001621D1"/>
    <w:rsid w:val="0016268E"/>
    <w:rsid w:val="00163B5A"/>
    <w:rsid w:val="001647FC"/>
    <w:rsid w:val="00175F6D"/>
    <w:rsid w:val="0018086A"/>
    <w:rsid w:val="0018262D"/>
    <w:rsid w:val="00185753"/>
    <w:rsid w:val="00185C0F"/>
    <w:rsid w:val="00191DE0"/>
    <w:rsid w:val="00196FF4"/>
    <w:rsid w:val="001A2BF2"/>
    <w:rsid w:val="001A2FD0"/>
    <w:rsid w:val="001A7109"/>
    <w:rsid w:val="001A7377"/>
    <w:rsid w:val="001B2435"/>
    <w:rsid w:val="001C21F8"/>
    <w:rsid w:val="001C294B"/>
    <w:rsid w:val="001C3785"/>
    <w:rsid w:val="001C3B18"/>
    <w:rsid w:val="001D463A"/>
    <w:rsid w:val="001D633A"/>
    <w:rsid w:val="001E31A9"/>
    <w:rsid w:val="001E3B21"/>
    <w:rsid w:val="001E7996"/>
    <w:rsid w:val="001F296A"/>
    <w:rsid w:val="001F499C"/>
    <w:rsid w:val="001F49CE"/>
    <w:rsid w:val="00200F30"/>
    <w:rsid w:val="002124CA"/>
    <w:rsid w:val="00221A05"/>
    <w:rsid w:val="00234993"/>
    <w:rsid w:val="00235B6F"/>
    <w:rsid w:val="00244785"/>
    <w:rsid w:val="00253DAB"/>
    <w:rsid w:val="00262BB7"/>
    <w:rsid w:val="00270F51"/>
    <w:rsid w:val="0028126A"/>
    <w:rsid w:val="002850C9"/>
    <w:rsid w:val="00286194"/>
    <w:rsid w:val="002900A1"/>
    <w:rsid w:val="002906DC"/>
    <w:rsid w:val="0029231D"/>
    <w:rsid w:val="002925A1"/>
    <w:rsid w:val="0029642D"/>
    <w:rsid w:val="00297362"/>
    <w:rsid w:val="002978D7"/>
    <w:rsid w:val="002A6213"/>
    <w:rsid w:val="002A719A"/>
    <w:rsid w:val="002D5183"/>
    <w:rsid w:val="002D58BB"/>
    <w:rsid w:val="002D605D"/>
    <w:rsid w:val="002E1BAD"/>
    <w:rsid w:val="002E69C9"/>
    <w:rsid w:val="002E71D8"/>
    <w:rsid w:val="002E7E40"/>
    <w:rsid w:val="002F1468"/>
    <w:rsid w:val="002F4565"/>
    <w:rsid w:val="002F6E96"/>
    <w:rsid w:val="00304F35"/>
    <w:rsid w:val="00307A67"/>
    <w:rsid w:val="00312EA3"/>
    <w:rsid w:val="00313832"/>
    <w:rsid w:val="0031673A"/>
    <w:rsid w:val="003234C0"/>
    <w:rsid w:val="00323AB0"/>
    <w:rsid w:val="00341139"/>
    <w:rsid w:val="00357C93"/>
    <w:rsid w:val="00363AD4"/>
    <w:rsid w:val="00366B12"/>
    <w:rsid w:val="003725C2"/>
    <w:rsid w:val="00373C14"/>
    <w:rsid w:val="00384B6C"/>
    <w:rsid w:val="00386659"/>
    <w:rsid w:val="0039047F"/>
    <w:rsid w:val="003917D8"/>
    <w:rsid w:val="00392776"/>
    <w:rsid w:val="003950D3"/>
    <w:rsid w:val="003A1AE9"/>
    <w:rsid w:val="003A360A"/>
    <w:rsid w:val="003A433E"/>
    <w:rsid w:val="003A6778"/>
    <w:rsid w:val="003B1C6E"/>
    <w:rsid w:val="003B6049"/>
    <w:rsid w:val="003C0FF0"/>
    <w:rsid w:val="003D0F6A"/>
    <w:rsid w:val="003D4799"/>
    <w:rsid w:val="003D5895"/>
    <w:rsid w:val="003E0F15"/>
    <w:rsid w:val="003E25DF"/>
    <w:rsid w:val="003E309D"/>
    <w:rsid w:val="003E50C5"/>
    <w:rsid w:val="003F479A"/>
    <w:rsid w:val="004046B6"/>
    <w:rsid w:val="004052DA"/>
    <w:rsid w:val="00412F33"/>
    <w:rsid w:val="00421DD9"/>
    <w:rsid w:val="00425E76"/>
    <w:rsid w:val="00426CD8"/>
    <w:rsid w:val="00436052"/>
    <w:rsid w:val="0043768E"/>
    <w:rsid w:val="00442B18"/>
    <w:rsid w:val="00454247"/>
    <w:rsid w:val="00454B36"/>
    <w:rsid w:val="00473E94"/>
    <w:rsid w:val="00474F1F"/>
    <w:rsid w:val="00492126"/>
    <w:rsid w:val="00494628"/>
    <w:rsid w:val="00495908"/>
    <w:rsid w:val="004B18D7"/>
    <w:rsid w:val="004C324B"/>
    <w:rsid w:val="004D039A"/>
    <w:rsid w:val="004E0E6A"/>
    <w:rsid w:val="004E33CD"/>
    <w:rsid w:val="004E6363"/>
    <w:rsid w:val="004E7766"/>
    <w:rsid w:val="004F4355"/>
    <w:rsid w:val="004F4642"/>
    <w:rsid w:val="004F6A40"/>
    <w:rsid w:val="00504869"/>
    <w:rsid w:val="005055CC"/>
    <w:rsid w:val="00513EAB"/>
    <w:rsid w:val="0052562A"/>
    <w:rsid w:val="00534198"/>
    <w:rsid w:val="0053421D"/>
    <w:rsid w:val="005343F1"/>
    <w:rsid w:val="00540581"/>
    <w:rsid w:val="005415BE"/>
    <w:rsid w:val="00543E2B"/>
    <w:rsid w:val="0054524E"/>
    <w:rsid w:val="00551A0F"/>
    <w:rsid w:val="0055431D"/>
    <w:rsid w:val="00555416"/>
    <w:rsid w:val="00560D6B"/>
    <w:rsid w:val="005631D9"/>
    <w:rsid w:val="00564151"/>
    <w:rsid w:val="00566832"/>
    <w:rsid w:val="00575838"/>
    <w:rsid w:val="005918B4"/>
    <w:rsid w:val="00597C66"/>
    <w:rsid w:val="005A2D9A"/>
    <w:rsid w:val="005A5561"/>
    <w:rsid w:val="005C5E54"/>
    <w:rsid w:val="005E02BE"/>
    <w:rsid w:val="005E2118"/>
    <w:rsid w:val="005E5195"/>
    <w:rsid w:val="005F7552"/>
    <w:rsid w:val="00601F6F"/>
    <w:rsid w:val="00603770"/>
    <w:rsid w:val="00613A16"/>
    <w:rsid w:val="00616B0F"/>
    <w:rsid w:val="00617101"/>
    <w:rsid w:val="006264DC"/>
    <w:rsid w:val="00632FD4"/>
    <w:rsid w:val="00652456"/>
    <w:rsid w:val="00655BB1"/>
    <w:rsid w:val="00666EE2"/>
    <w:rsid w:val="00677C68"/>
    <w:rsid w:val="006833C8"/>
    <w:rsid w:val="00687FC1"/>
    <w:rsid w:val="006A03B9"/>
    <w:rsid w:val="006A33D5"/>
    <w:rsid w:val="006B0935"/>
    <w:rsid w:val="006D1674"/>
    <w:rsid w:val="006D1AAD"/>
    <w:rsid w:val="006D50E5"/>
    <w:rsid w:val="006E23DF"/>
    <w:rsid w:val="006F0632"/>
    <w:rsid w:val="006F4E4A"/>
    <w:rsid w:val="0070121D"/>
    <w:rsid w:val="00703733"/>
    <w:rsid w:val="00707735"/>
    <w:rsid w:val="00716EAB"/>
    <w:rsid w:val="007231EC"/>
    <w:rsid w:val="007368AE"/>
    <w:rsid w:val="00743A39"/>
    <w:rsid w:val="007452CF"/>
    <w:rsid w:val="00745B6C"/>
    <w:rsid w:val="007545B2"/>
    <w:rsid w:val="00760BF7"/>
    <w:rsid w:val="00762CB2"/>
    <w:rsid w:val="00770777"/>
    <w:rsid w:val="00775F32"/>
    <w:rsid w:val="007809FD"/>
    <w:rsid w:val="00784B0D"/>
    <w:rsid w:val="00787E92"/>
    <w:rsid w:val="00790D10"/>
    <w:rsid w:val="00794B90"/>
    <w:rsid w:val="0079538C"/>
    <w:rsid w:val="007A2DC6"/>
    <w:rsid w:val="007B5639"/>
    <w:rsid w:val="007C05AC"/>
    <w:rsid w:val="007C29C7"/>
    <w:rsid w:val="007C3A95"/>
    <w:rsid w:val="007C4599"/>
    <w:rsid w:val="007D0DE3"/>
    <w:rsid w:val="007D22B8"/>
    <w:rsid w:val="007D41BD"/>
    <w:rsid w:val="007D42E4"/>
    <w:rsid w:val="007E6FE9"/>
    <w:rsid w:val="007F3012"/>
    <w:rsid w:val="00810A52"/>
    <w:rsid w:val="008127E2"/>
    <w:rsid w:val="00814CC1"/>
    <w:rsid w:val="00816330"/>
    <w:rsid w:val="00817F5F"/>
    <w:rsid w:val="00825569"/>
    <w:rsid w:val="008278E9"/>
    <w:rsid w:val="00837FAA"/>
    <w:rsid w:val="00841D78"/>
    <w:rsid w:val="008437E7"/>
    <w:rsid w:val="00850668"/>
    <w:rsid w:val="00851D30"/>
    <w:rsid w:val="00871328"/>
    <w:rsid w:val="00874BBB"/>
    <w:rsid w:val="00874C73"/>
    <w:rsid w:val="00894DE7"/>
    <w:rsid w:val="008A47E2"/>
    <w:rsid w:val="008A5724"/>
    <w:rsid w:val="008A7625"/>
    <w:rsid w:val="008C4D3D"/>
    <w:rsid w:val="008C6160"/>
    <w:rsid w:val="008C7D13"/>
    <w:rsid w:val="008E4DBF"/>
    <w:rsid w:val="008E538D"/>
    <w:rsid w:val="008F50B4"/>
    <w:rsid w:val="008F765D"/>
    <w:rsid w:val="00900A50"/>
    <w:rsid w:val="00902BA9"/>
    <w:rsid w:val="009062E5"/>
    <w:rsid w:val="00912E5B"/>
    <w:rsid w:val="009139C7"/>
    <w:rsid w:val="00922501"/>
    <w:rsid w:val="0092527B"/>
    <w:rsid w:val="00940C89"/>
    <w:rsid w:val="00943EFA"/>
    <w:rsid w:val="009469B7"/>
    <w:rsid w:val="009562D6"/>
    <w:rsid w:val="00960E13"/>
    <w:rsid w:val="00967154"/>
    <w:rsid w:val="00977F85"/>
    <w:rsid w:val="0098030A"/>
    <w:rsid w:val="00983C95"/>
    <w:rsid w:val="00985AD5"/>
    <w:rsid w:val="00997F6B"/>
    <w:rsid w:val="009A184C"/>
    <w:rsid w:val="009A2B81"/>
    <w:rsid w:val="009B27EF"/>
    <w:rsid w:val="009B517E"/>
    <w:rsid w:val="009B5D09"/>
    <w:rsid w:val="009C6076"/>
    <w:rsid w:val="009C7345"/>
    <w:rsid w:val="009C7764"/>
    <w:rsid w:val="009C7BB7"/>
    <w:rsid w:val="009D452D"/>
    <w:rsid w:val="009E7903"/>
    <w:rsid w:val="009F37E2"/>
    <w:rsid w:val="009F4EA8"/>
    <w:rsid w:val="00A0582E"/>
    <w:rsid w:val="00A06966"/>
    <w:rsid w:val="00A10D8B"/>
    <w:rsid w:val="00A14DF6"/>
    <w:rsid w:val="00A2029A"/>
    <w:rsid w:val="00A20D1C"/>
    <w:rsid w:val="00A21A77"/>
    <w:rsid w:val="00A2348C"/>
    <w:rsid w:val="00A3503B"/>
    <w:rsid w:val="00A379C7"/>
    <w:rsid w:val="00A46729"/>
    <w:rsid w:val="00A500F5"/>
    <w:rsid w:val="00A50DB1"/>
    <w:rsid w:val="00A62C3B"/>
    <w:rsid w:val="00A854D3"/>
    <w:rsid w:val="00A97F8B"/>
    <w:rsid w:val="00AA203B"/>
    <w:rsid w:val="00AB59FC"/>
    <w:rsid w:val="00AD2F2E"/>
    <w:rsid w:val="00AF06DF"/>
    <w:rsid w:val="00AF4A10"/>
    <w:rsid w:val="00B06CBC"/>
    <w:rsid w:val="00B15275"/>
    <w:rsid w:val="00B15287"/>
    <w:rsid w:val="00B22510"/>
    <w:rsid w:val="00B36123"/>
    <w:rsid w:val="00B42587"/>
    <w:rsid w:val="00B448BD"/>
    <w:rsid w:val="00B521A1"/>
    <w:rsid w:val="00B539A5"/>
    <w:rsid w:val="00B606BA"/>
    <w:rsid w:val="00B65113"/>
    <w:rsid w:val="00B65C6E"/>
    <w:rsid w:val="00B72743"/>
    <w:rsid w:val="00B729A0"/>
    <w:rsid w:val="00B84789"/>
    <w:rsid w:val="00B93E6A"/>
    <w:rsid w:val="00B9576C"/>
    <w:rsid w:val="00BA291E"/>
    <w:rsid w:val="00BB20D3"/>
    <w:rsid w:val="00BB7CC0"/>
    <w:rsid w:val="00BC4445"/>
    <w:rsid w:val="00BC4B95"/>
    <w:rsid w:val="00BC6F9A"/>
    <w:rsid w:val="00BE0FE6"/>
    <w:rsid w:val="00BF1540"/>
    <w:rsid w:val="00BF1E27"/>
    <w:rsid w:val="00BF2B90"/>
    <w:rsid w:val="00BF3E4D"/>
    <w:rsid w:val="00C007A8"/>
    <w:rsid w:val="00C13DAC"/>
    <w:rsid w:val="00C3649D"/>
    <w:rsid w:val="00C3763A"/>
    <w:rsid w:val="00C41CDA"/>
    <w:rsid w:val="00C42CA7"/>
    <w:rsid w:val="00C4353E"/>
    <w:rsid w:val="00C506C2"/>
    <w:rsid w:val="00C52081"/>
    <w:rsid w:val="00C55596"/>
    <w:rsid w:val="00C60059"/>
    <w:rsid w:val="00C608DD"/>
    <w:rsid w:val="00C609C8"/>
    <w:rsid w:val="00C60CFB"/>
    <w:rsid w:val="00C62748"/>
    <w:rsid w:val="00C65216"/>
    <w:rsid w:val="00C739DC"/>
    <w:rsid w:val="00C7468C"/>
    <w:rsid w:val="00C803E5"/>
    <w:rsid w:val="00C814CC"/>
    <w:rsid w:val="00C9330C"/>
    <w:rsid w:val="00C956C9"/>
    <w:rsid w:val="00CA0E23"/>
    <w:rsid w:val="00CA2084"/>
    <w:rsid w:val="00CA3472"/>
    <w:rsid w:val="00CB693B"/>
    <w:rsid w:val="00CC2F62"/>
    <w:rsid w:val="00CD24A9"/>
    <w:rsid w:val="00CD4052"/>
    <w:rsid w:val="00CE0243"/>
    <w:rsid w:val="00CE36F5"/>
    <w:rsid w:val="00CF124E"/>
    <w:rsid w:val="00CF51C1"/>
    <w:rsid w:val="00D12781"/>
    <w:rsid w:val="00D17424"/>
    <w:rsid w:val="00D2670D"/>
    <w:rsid w:val="00D3768E"/>
    <w:rsid w:val="00D37AB3"/>
    <w:rsid w:val="00D52B4C"/>
    <w:rsid w:val="00D532D8"/>
    <w:rsid w:val="00D53F01"/>
    <w:rsid w:val="00D7026A"/>
    <w:rsid w:val="00D726D4"/>
    <w:rsid w:val="00D77D0F"/>
    <w:rsid w:val="00D8166D"/>
    <w:rsid w:val="00D91D04"/>
    <w:rsid w:val="00DA3BB1"/>
    <w:rsid w:val="00DA4DDA"/>
    <w:rsid w:val="00DB3D9E"/>
    <w:rsid w:val="00DB73CB"/>
    <w:rsid w:val="00DC1EF3"/>
    <w:rsid w:val="00DC324C"/>
    <w:rsid w:val="00DC398C"/>
    <w:rsid w:val="00DC4A02"/>
    <w:rsid w:val="00DC4DF8"/>
    <w:rsid w:val="00DD5ED2"/>
    <w:rsid w:val="00DD7AAE"/>
    <w:rsid w:val="00DE1023"/>
    <w:rsid w:val="00DE6E18"/>
    <w:rsid w:val="00DF17FA"/>
    <w:rsid w:val="00E0026C"/>
    <w:rsid w:val="00E00E38"/>
    <w:rsid w:val="00E120B9"/>
    <w:rsid w:val="00E13789"/>
    <w:rsid w:val="00E20645"/>
    <w:rsid w:val="00E2162E"/>
    <w:rsid w:val="00E27FE7"/>
    <w:rsid w:val="00E300BB"/>
    <w:rsid w:val="00E32CA6"/>
    <w:rsid w:val="00E34003"/>
    <w:rsid w:val="00E415E0"/>
    <w:rsid w:val="00E43D12"/>
    <w:rsid w:val="00E463BA"/>
    <w:rsid w:val="00E47F65"/>
    <w:rsid w:val="00E54C99"/>
    <w:rsid w:val="00E5667C"/>
    <w:rsid w:val="00E601CD"/>
    <w:rsid w:val="00E610A4"/>
    <w:rsid w:val="00E6201C"/>
    <w:rsid w:val="00E75BDE"/>
    <w:rsid w:val="00E86E81"/>
    <w:rsid w:val="00E87B8C"/>
    <w:rsid w:val="00EA3568"/>
    <w:rsid w:val="00EA4AA9"/>
    <w:rsid w:val="00EB280A"/>
    <w:rsid w:val="00EB29BF"/>
    <w:rsid w:val="00EB54AF"/>
    <w:rsid w:val="00EB76E3"/>
    <w:rsid w:val="00EB7FB9"/>
    <w:rsid w:val="00EC209C"/>
    <w:rsid w:val="00ED10F8"/>
    <w:rsid w:val="00EE1C40"/>
    <w:rsid w:val="00EF6316"/>
    <w:rsid w:val="00F05026"/>
    <w:rsid w:val="00F0753F"/>
    <w:rsid w:val="00F152C4"/>
    <w:rsid w:val="00F22B87"/>
    <w:rsid w:val="00F22E58"/>
    <w:rsid w:val="00F344DE"/>
    <w:rsid w:val="00F400FA"/>
    <w:rsid w:val="00F41B9F"/>
    <w:rsid w:val="00F456DE"/>
    <w:rsid w:val="00F54BE3"/>
    <w:rsid w:val="00F56280"/>
    <w:rsid w:val="00F56828"/>
    <w:rsid w:val="00F649C2"/>
    <w:rsid w:val="00F7186B"/>
    <w:rsid w:val="00F76E2F"/>
    <w:rsid w:val="00F8300C"/>
    <w:rsid w:val="00F86714"/>
    <w:rsid w:val="00F919A5"/>
    <w:rsid w:val="00F92D0E"/>
    <w:rsid w:val="00F95A81"/>
    <w:rsid w:val="00F97859"/>
    <w:rsid w:val="00FB1C6F"/>
    <w:rsid w:val="00FB61B5"/>
    <w:rsid w:val="00FC1E0D"/>
    <w:rsid w:val="00FC5080"/>
    <w:rsid w:val="00FD4799"/>
    <w:rsid w:val="00FD7150"/>
    <w:rsid w:val="00FE2A79"/>
    <w:rsid w:val="00FE5EC5"/>
    <w:rsid w:val="00FF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A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5B"/>
    <w:pPr>
      <w:widowControl w:val="0"/>
      <w:autoSpaceDE w:val="0"/>
      <w:autoSpaceDN w:val="0"/>
      <w:adjustRightInd w:val="0"/>
    </w:pPr>
  </w:style>
  <w:style w:type="paragraph" w:styleId="5">
    <w:name w:val="heading 5"/>
    <w:basedOn w:val="a"/>
    <w:next w:val="a"/>
    <w:qFormat/>
    <w:rsid w:val="007B5639"/>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1BAD"/>
    <w:pPr>
      <w:tabs>
        <w:tab w:val="center" w:pos="4677"/>
        <w:tab w:val="right" w:pos="9355"/>
      </w:tabs>
    </w:pPr>
  </w:style>
  <w:style w:type="character" w:styleId="a4">
    <w:name w:val="page number"/>
    <w:basedOn w:val="a0"/>
    <w:rsid w:val="002E1BAD"/>
  </w:style>
  <w:style w:type="paragraph" w:styleId="a5">
    <w:name w:val="footer"/>
    <w:basedOn w:val="a"/>
    <w:rsid w:val="00F344DE"/>
    <w:pPr>
      <w:tabs>
        <w:tab w:val="center" w:pos="4677"/>
        <w:tab w:val="right" w:pos="9355"/>
      </w:tabs>
    </w:pPr>
  </w:style>
  <w:style w:type="paragraph" w:styleId="a6">
    <w:name w:val="Balloon Text"/>
    <w:basedOn w:val="a"/>
    <w:semiHidden/>
    <w:rsid w:val="00CD24A9"/>
    <w:rPr>
      <w:rFonts w:ascii="Tahoma" w:hAnsi="Tahoma" w:cs="Tahoma"/>
      <w:sz w:val="16"/>
      <w:szCs w:val="16"/>
    </w:rPr>
  </w:style>
  <w:style w:type="paragraph" w:customStyle="1" w:styleId="a7">
    <w:name w:val="Знак Знак Знак Знак"/>
    <w:basedOn w:val="a"/>
    <w:rsid w:val="00677C68"/>
    <w:pPr>
      <w:widowControl/>
      <w:autoSpaceDE/>
      <w:autoSpaceDN/>
      <w:adjustRightInd/>
      <w:spacing w:before="100" w:beforeAutospacing="1" w:after="100" w:afterAutospacing="1"/>
    </w:pPr>
    <w:rPr>
      <w:rFonts w:ascii="Tahoma" w:hAnsi="Tahoma" w:cs="Tahoma"/>
      <w:lang w:val="en-US" w:eastAsia="en-US"/>
    </w:rPr>
  </w:style>
  <w:style w:type="paragraph" w:customStyle="1" w:styleId="a8">
    <w:name w:val="Знак Знак Знак Знак Знак Знак Знак Знак Знак"/>
    <w:basedOn w:val="a"/>
    <w:next w:val="a"/>
    <w:semiHidden/>
    <w:rsid w:val="009469B7"/>
    <w:pPr>
      <w:widowControl/>
      <w:autoSpaceDE/>
      <w:autoSpaceDN/>
      <w:adjustRightInd/>
      <w:spacing w:after="160" w:line="240" w:lineRule="exact"/>
    </w:pPr>
    <w:rPr>
      <w:rFonts w:ascii="Arial" w:hAnsi="Arial" w:cs="Arial"/>
      <w:lang w:val="en-US" w:eastAsia="en-US"/>
    </w:rPr>
  </w:style>
  <w:style w:type="character" w:styleId="a9">
    <w:name w:val="Hyperlink"/>
    <w:basedOn w:val="a0"/>
    <w:uiPriority w:val="99"/>
    <w:rsid w:val="00DB73CB"/>
    <w:rPr>
      <w:rFonts w:cs="Times New Roman"/>
      <w:color w:val="0000FF"/>
      <w:u w:val="single"/>
    </w:rPr>
  </w:style>
  <w:style w:type="paragraph" w:customStyle="1" w:styleId="ConsPlusNormal">
    <w:name w:val="ConsPlusNormal"/>
    <w:rsid w:val="00EB7FB9"/>
    <w:pPr>
      <w:widowControl w:val="0"/>
      <w:autoSpaceDE w:val="0"/>
      <w:autoSpaceDN w:val="0"/>
      <w:adjustRightInd w:val="0"/>
    </w:pPr>
    <w:rPr>
      <w:rFonts w:ascii="Arial" w:hAnsi="Arial" w:cs="Arial"/>
    </w:rPr>
  </w:style>
  <w:style w:type="paragraph" w:customStyle="1" w:styleId="1">
    <w:name w:val="Без интервала1"/>
    <w:rsid w:val="00A10D8B"/>
    <w:rPr>
      <w:rFonts w:ascii="Calibri" w:hAnsi="Calibri"/>
      <w:sz w:val="22"/>
      <w:szCs w:val="22"/>
      <w:lang w:eastAsia="en-US"/>
    </w:rPr>
  </w:style>
  <w:style w:type="paragraph" w:styleId="aa">
    <w:name w:val="Normal (Web)"/>
    <w:basedOn w:val="a"/>
    <w:uiPriority w:val="99"/>
    <w:unhideWhenUsed/>
    <w:rsid w:val="003D5895"/>
    <w:pPr>
      <w:widowControl/>
      <w:autoSpaceDE/>
      <w:autoSpaceDN/>
      <w:adjustRightInd/>
      <w:spacing w:before="100" w:beforeAutospacing="1" w:after="100" w:afterAutospacing="1"/>
    </w:pPr>
    <w:rPr>
      <w:sz w:val="24"/>
      <w:szCs w:val="24"/>
    </w:rPr>
  </w:style>
  <w:style w:type="character" w:styleId="ab">
    <w:name w:val="Emphasis"/>
    <w:basedOn w:val="a0"/>
    <w:uiPriority w:val="20"/>
    <w:qFormat/>
    <w:rsid w:val="003D5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5B"/>
    <w:pPr>
      <w:widowControl w:val="0"/>
      <w:autoSpaceDE w:val="0"/>
      <w:autoSpaceDN w:val="0"/>
      <w:adjustRightInd w:val="0"/>
    </w:pPr>
  </w:style>
  <w:style w:type="paragraph" w:styleId="5">
    <w:name w:val="heading 5"/>
    <w:basedOn w:val="a"/>
    <w:next w:val="a"/>
    <w:qFormat/>
    <w:rsid w:val="007B5639"/>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1BAD"/>
    <w:pPr>
      <w:tabs>
        <w:tab w:val="center" w:pos="4677"/>
        <w:tab w:val="right" w:pos="9355"/>
      </w:tabs>
    </w:pPr>
  </w:style>
  <w:style w:type="character" w:styleId="a4">
    <w:name w:val="page number"/>
    <w:basedOn w:val="a0"/>
    <w:rsid w:val="002E1BAD"/>
  </w:style>
  <w:style w:type="paragraph" w:styleId="a5">
    <w:name w:val="footer"/>
    <w:basedOn w:val="a"/>
    <w:rsid w:val="00F344DE"/>
    <w:pPr>
      <w:tabs>
        <w:tab w:val="center" w:pos="4677"/>
        <w:tab w:val="right" w:pos="9355"/>
      </w:tabs>
    </w:pPr>
  </w:style>
  <w:style w:type="paragraph" w:styleId="a6">
    <w:name w:val="Balloon Text"/>
    <w:basedOn w:val="a"/>
    <w:semiHidden/>
    <w:rsid w:val="00CD24A9"/>
    <w:rPr>
      <w:rFonts w:ascii="Tahoma" w:hAnsi="Tahoma" w:cs="Tahoma"/>
      <w:sz w:val="16"/>
      <w:szCs w:val="16"/>
    </w:rPr>
  </w:style>
  <w:style w:type="paragraph" w:customStyle="1" w:styleId="a7">
    <w:name w:val="Знак Знак Знак Знак"/>
    <w:basedOn w:val="a"/>
    <w:rsid w:val="00677C68"/>
    <w:pPr>
      <w:widowControl/>
      <w:autoSpaceDE/>
      <w:autoSpaceDN/>
      <w:adjustRightInd/>
      <w:spacing w:before="100" w:beforeAutospacing="1" w:after="100" w:afterAutospacing="1"/>
    </w:pPr>
    <w:rPr>
      <w:rFonts w:ascii="Tahoma" w:hAnsi="Tahoma" w:cs="Tahoma"/>
      <w:lang w:val="en-US" w:eastAsia="en-US"/>
    </w:rPr>
  </w:style>
  <w:style w:type="paragraph" w:customStyle="1" w:styleId="a8">
    <w:name w:val="Знак Знак Знак Знак Знак Знак Знак Знак Знак"/>
    <w:basedOn w:val="a"/>
    <w:next w:val="a"/>
    <w:semiHidden/>
    <w:rsid w:val="009469B7"/>
    <w:pPr>
      <w:widowControl/>
      <w:autoSpaceDE/>
      <w:autoSpaceDN/>
      <w:adjustRightInd/>
      <w:spacing w:after="160" w:line="240" w:lineRule="exact"/>
    </w:pPr>
    <w:rPr>
      <w:rFonts w:ascii="Arial" w:hAnsi="Arial" w:cs="Arial"/>
      <w:lang w:val="en-US" w:eastAsia="en-US"/>
    </w:rPr>
  </w:style>
  <w:style w:type="character" w:styleId="a9">
    <w:name w:val="Hyperlink"/>
    <w:basedOn w:val="a0"/>
    <w:uiPriority w:val="99"/>
    <w:rsid w:val="00DB73CB"/>
    <w:rPr>
      <w:rFonts w:cs="Times New Roman"/>
      <w:color w:val="0000FF"/>
      <w:u w:val="single"/>
    </w:rPr>
  </w:style>
  <w:style w:type="paragraph" w:customStyle="1" w:styleId="ConsPlusNormal">
    <w:name w:val="ConsPlusNormal"/>
    <w:rsid w:val="00EB7FB9"/>
    <w:pPr>
      <w:widowControl w:val="0"/>
      <w:autoSpaceDE w:val="0"/>
      <w:autoSpaceDN w:val="0"/>
      <w:adjustRightInd w:val="0"/>
    </w:pPr>
    <w:rPr>
      <w:rFonts w:ascii="Arial" w:hAnsi="Arial" w:cs="Arial"/>
    </w:rPr>
  </w:style>
  <w:style w:type="paragraph" w:customStyle="1" w:styleId="1">
    <w:name w:val="Без интервала1"/>
    <w:rsid w:val="00A10D8B"/>
    <w:rPr>
      <w:rFonts w:ascii="Calibri" w:hAnsi="Calibri"/>
      <w:sz w:val="22"/>
      <w:szCs w:val="22"/>
      <w:lang w:eastAsia="en-US"/>
    </w:rPr>
  </w:style>
  <w:style w:type="paragraph" w:styleId="aa">
    <w:name w:val="Normal (Web)"/>
    <w:basedOn w:val="a"/>
    <w:uiPriority w:val="99"/>
    <w:unhideWhenUsed/>
    <w:rsid w:val="003D5895"/>
    <w:pPr>
      <w:widowControl/>
      <w:autoSpaceDE/>
      <w:autoSpaceDN/>
      <w:adjustRightInd/>
      <w:spacing w:before="100" w:beforeAutospacing="1" w:after="100" w:afterAutospacing="1"/>
    </w:pPr>
    <w:rPr>
      <w:sz w:val="24"/>
      <w:szCs w:val="24"/>
    </w:rPr>
  </w:style>
  <w:style w:type="character" w:styleId="ab">
    <w:name w:val="Emphasis"/>
    <w:basedOn w:val="a0"/>
    <w:uiPriority w:val="20"/>
    <w:qFormat/>
    <w:rsid w:val="003D5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4521">
      <w:bodyDiv w:val="1"/>
      <w:marLeft w:val="0"/>
      <w:marRight w:val="0"/>
      <w:marTop w:val="0"/>
      <w:marBottom w:val="0"/>
      <w:divBdr>
        <w:top w:val="none" w:sz="0" w:space="0" w:color="auto"/>
        <w:left w:val="none" w:sz="0" w:space="0" w:color="auto"/>
        <w:bottom w:val="none" w:sz="0" w:space="0" w:color="auto"/>
        <w:right w:val="none" w:sz="0" w:space="0" w:color="auto"/>
      </w:divBdr>
      <w:divsChild>
        <w:div w:id="13743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30754</CharactersWithSpaces>
  <SharedDoc>false</SharedDoc>
  <HLinks>
    <vt:vector size="6" baseType="variant">
      <vt:variant>
        <vt:i4>655363</vt:i4>
      </vt:variant>
      <vt:variant>
        <vt:i4>0</vt:i4>
      </vt:variant>
      <vt:variant>
        <vt:i4>0</vt:i4>
      </vt:variant>
      <vt:variant>
        <vt:i4>5</vt:i4>
      </vt:variant>
      <vt:variant>
        <vt:lpwstr>http://www.rzhevcity.ru/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cp:lastModifiedBy>
  <cp:revision>14</cp:revision>
  <cp:lastPrinted>2023-03-03T11:59:00Z</cp:lastPrinted>
  <dcterms:created xsi:type="dcterms:W3CDTF">2023-02-07T06:18:00Z</dcterms:created>
  <dcterms:modified xsi:type="dcterms:W3CDTF">2023-10-13T09:18:00Z</dcterms:modified>
</cp:coreProperties>
</file>